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8" w:rsidRPr="005C2FE8" w:rsidRDefault="00257838" w:rsidP="0060455A">
      <w:pPr>
        <w:jc w:val="center"/>
        <w:rPr>
          <w:rFonts w:ascii="Times New Roman" w:hAnsi="Times New Roman"/>
          <w:b/>
          <w:sz w:val="28"/>
          <w:szCs w:val="28"/>
        </w:rPr>
      </w:pPr>
      <w:r w:rsidRPr="005C2FE8">
        <w:rPr>
          <w:rFonts w:ascii="Times New Roman" w:hAnsi="Times New Roman"/>
          <w:b/>
          <w:sz w:val="28"/>
          <w:szCs w:val="28"/>
        </w:rPr>
        <w:t>СПРАВОЧНЫЙ МАТЕРИАЛ</w:t>
      </w:r>
    </w:p>
    <w:p w:rsidR="00257838" w:rsidRPr="005C2FE8" w:rsidRDefault="00257838" w:rsidP="005C2F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C2FE8">
        <w:rPr>
          <w:rFonts w:ascii="Times New Roman" w:hAnsi="Times New Roman"/>
          <w:b/>
          <w:sz w:val="28"/>
          <w:szCs w:val="28"/>
        </w:rPr>
        <w:t>по охотхозяйству ПРО ОГО ВФСО «Динамо»,</w:t>
      </w:r>
    </w:p>
    <w:p w:rsidR="00257838" w:rsidRPr="005C2FE8" w:rsidRDefault="00257838" w:rsidP="005C2F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C2FE8">
        <w:rPr>
          <w:rFonts w:ascii="Times New Roman" w:hAnsi="Times New Roman"/>
          <w:b/>
          <w:sz w:val="28"/>
          <w:szCs w:val="28"/>
        </w:rPr>
        <w:t>Псковской области</w:t>
      </w:r>
    </w:p>
    <w:p w:rsidR="00257838" w:rsidRPr="005C2FE8" w:rsidRDefault="00257838" w:rsidP="005C2F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257838" w:rsidRPr="00574790" w:rsidRDefault="00257838" w:rsidP="005C2FE8">
      <w:pPr>
        <w:rPr>
          <w:rFonts w:ascii="Times New Roman" w:hAnsi="Times New Roman"/>
          <w:sz w:val="28"/>
          <w:szCs w:val="28"/>
        </w:rPr>
      </w:pPr>
    </w:p>
    <w:p w:rsidR="00257838" w:rsidRPr="00574790" w:rsidRDefault="00257838" w:rsidP="005C2FE8">
      <w:pPr>
        <w:pStyle w:val="BodyText"/>
        <w:widowControl/>
        <w:rPr>
          <w:szCs w:val="28"/>
        </w:rPr>
      </w:pPr>
      <w:r w:rsidRPr="00574790">
        <w:rPr>
          <w:szCs w:val="28"/>
        </w:rPr>
        <w:t>Охотничье-рыболовные хозяйства Псковского регионального отделения общественно-государственного объединения ВФСО "Динамо" находятся в Печорском, Псковском, Новоржевском районах Псковской области, их общая площадь составляет  тысяч 92, 74 тыс. га.</w:t>
      </w:r>
    </w:p>
    <w:p w:rsidR="00257838" w:rsidRPr="00574790" w:rsidRDefault="00257838" w:rsidP="0060455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57838" w:rsidRPr="004864E8" w:rsidRDefault="00257838" w:rsidP="0025650D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4790">
        <w:rPr>
          <w:rFonts w:ascii="Times New Roman" w:hAnsi="Times New Roman"/>
          <w:sz w:val="28"/>
          <w:szCs w:val="28"/>
        </w:rPr>
        <w:t>Карта- сх</w:t>
      </w:r>
      <w:r>
        <w:rPr>
          <w:rFonts w:ascii="Times New Roman" w:hAnsi="Times New Roman"/>
          <w:sz w:val="28"/>
          <w:szCs w:val="28"/>
        </w:rPr>
        <w:t>ема охотхозяйства  по районам см. приложение.</w:t>
      </w:r>
    </w:p>
    <w:p w:rsidR="00257838" w:rsidRPr="00574790" w:rsidRDefault="0025783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57838" w:rsidRPr="00574790" w:rsidRDefault="00257838" w:rsidP="00EB56F0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74790">
        <w:rPr>
          <w:rFonts w:ascii="Times New Roman" w:hAnsi="Times New Roman"/>
          <w:b/>
          <w:sz w:val="28"/>
          <w:szCs w:val="28"/>
        </w:rPr>
        <w:t>Правоустанавливающие документы и сроки действия (с приложением копий)</w:t>
      </w:r>
    </w:p>
    <w:p w:rsidR="00257838" w:rsidRPr="00574790" w:rsidRDefault="00257838" w:rsidP="00321F86">
      <w:pPr>
        <w:pStyle w:val="NoSpacing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57838" w:rsidRPr="00574790" w:rsidRDefault="00257838" w:rsidP="00321F8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4790">
        <w:rPr>
          <w:rFonts w:ascii="Times New Roman" w:hAnsi="Times New Roman"/>
          <w:sz w:val="28"/>
          <w:szCs w:val="28"/>
        </w:rPr>
        <w:t xml:space="preserve">    Охотничье хозяйство «Динамо» передано псковской областной организации общественно- государственного объединения «Всероссийское физкультурно-спортивное общество «Динамо» (пользователь) на основании Распоряжения главы  Псковской области от 14.02. 2003г № 71-р и 30.09.2003г № 614-р сроком на 25 лет. Пользователем были заключены договора с Администрацией Псковской области  № Д1-159 от 08.07.2003г. и № Д1- 232 от 24.10. 2003г «О предоставлении территории, необходимой для пользования объектами животного мира, отнесенными к объектам охоты, и были получены долгосрочные лицензии на пользование объектами животного мира серии ХХ № -№ 2916, 2917, 2918, 2939. Сроки действия договора – 25 лет. Позднее, 10. 05. 2007г № 9, пользователем был заключен договор с Комитетом Псковской области по лицензированию и природопользованию «О предоставлении территории, необходимой для пользования объектами животного мира, отнесенными к объектам охоты, и была получена долгосрочная лицензия серии О № 00014527 сроком на 25 лет. </w:t>
      </w:r>
    </w:p>
    <w:p w:rsidR="00257838" w:rsidRPr="00574790" w:rsidRDefault="00257838" w:rsidP="00321F8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57838" w:rsidRDefault="0025783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57838" w:rsidRDefault="0025783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57838" w:rsidRPr="00574790" w:rsidRDefault="0025783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74790">
        <w:rPr>
          <w:rFonts w:ascii="Times New Roman" w:hAnsi="Times New Roman"/>
          <w:sz w:val="28"/>
          <w:szCs w:val="28"/>
        </w:rPr>
        <w:t xml:space="preserve">2.Техника и средства связи </w:t>
      </w:r>
    </w:p>
    <w:p w:rsidR="00257838" w:rsidRPr="00574790" w:rsidRDefault="0025783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846"/>
        <w:gridCol w:w="3191"/>
      </w:tblGrid>
      <w:tr w:rsidR="00257838" w:rsidRPr="00521221" w:rsidTr="00521221">
        <w:tc>
          <w:tcPr>
            <w:tcW w:w="534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Три личных автомобиля</w:t>
            </w:r>
          </w:p>
        </w:tc>
        <w:tc>
          <w:tcPr>
            <w:tcW w:w="3191" w:type="dxa"/>
            <w:vMerge w:val="restart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Бензин оплачивается организацией по установленным нормам</w:t>
            </w:r>
          </w:p>
        </w:tc>
      </w:tr>
      <w:tr w:rsidR="00257838" w:rsidRPr="00521221" w:rsidTr="00521221">
        <w:tc>
          <w:tcPr>
            <w:tcW w:w="534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Снегоход «Тайга» (лично)</w:t>
            </w:r>
          </w:p>
        </w:tc>
        <w:tc>
          <w:tcPr>
            <w:tcW w:w="3191" w:type="dxa"/>
            <w:vMerge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838" w:rsidRPr="00521221" w:rsidTr="00521221">
        <w:tc>
          <w:tcPr>
            <w:tcW w:w="534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Снегоход «Поларис» (лично)</w:t>
            </w:r>
          </w:p>
        </w:tc>
        <w:tc>
          <w:tcPr>
            <w:tcW w:w="3191" w:type="dxa"/>
            <w:vMerge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838" w:rsidRPr="00521221" w:rsidTr="00521221">
        <w:tc>
          <w:tcPr>
            <w:tcW w:w="534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Лодка «ОКА-4»</w:t>
            </w:r>
          </w:p>
        </w:tc>
        <w:tc>
          <w:tcPr>
            <w:tcW w:w="3191" w:type="dxa"/>
            <w:vMerge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838" w:rsidRPr="00521221" w:rsidTr="00521221">
        <w:tc>
          <w:tcPr>
            <w:tcW w:w="534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Лодка «Лагуна»</w:t>
            </w:r>
          </w:p>
        </w:tc>
        <w:tc>
          <w:tcPr>
            <w:tcW w:w="3191" w:type="dxa"/>
            <w:vMerge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838" w:rsidRPr="00521221" w:rsidTr="00521221">
        <w:tc>
          <w:tcPr>
            <w:tcW w:w="534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Мотор «Нептун-25»</w:t>
            </w:r>
          </w:p>
        </w:tc>
        <w:tc>
          <w:tcPr>
            <w:tcW w:w="3191" w:type="dxa"/>
            <w:vMerge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838" w:rsidRPr="00521221" w:rsidTr="00521221">
        <w:tc>
          <w:tcPr>
            <w:tcW w:w="534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Снегоход «Буран»</w:t>
            </w:r>
          </w:p>
        </w:tc>
        <w:tc>
          <w:tcPr>
            <w:tcW w:w="3191" w:type="dxa"/>
            <w:vMerge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838" w:rsidRPr="00521221" w:rsidTr="00521221">
        <w:tc>
          <w:tcPr>
            <w:tcW w:w="534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Мобильные телефоны (лично)</w:t>
            </w:r>
          </w:p>
        </w:tc>
        <w:tc>
          <w:tcPr>
            <w:tcW w:w="3191" w:type="dxa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7838" w:rsidRPr="00574790" w:rsidRDefault="0025783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57838" w:rsidRPr="00574790" w:rsidRDefault="00257838" w:rsidP="00E507E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74790">
        <w:rPr>
          <w:rFonts w:ascii="Times New Roman" w:hAnsi="Times New Roman"/>
          <w:sz w:val="28"/>
          <w:szCs w:val="28"/>
        </w:rPr>
        <w:t>3.Основные виды промысловых рыб и животных в районе объекта.</w:t>
      </w:r>
    </w:p>
    <w:p w:rsidR="00257838" w:rsidRPr="00574790" w:rsidRDefault="00257838" w:rsidP="008B01D0">
      <w:pPr>
        <w:pStyle w:val="NoSpacing"/>
        <w:ind w:left="43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878"/>
        <w:gridCol w:w="3524"/>
        <w:gridCol w:w="2253"/>
      </w:tblGrid>
      <w:tr w:rsidR="00257838" w:rsidRPr="00521221" w:rsidTr="00521221">
        <w:tc>
          <w:tcPr>
            <w:tcW w:w="48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78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Наименование объекта промысла</w:t>
            </w:r>
          </w:p>
        </w:tc>
        <w:tc>
          <w:tcPr>
            <w:tcW w:w="352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Период промысла</w:t>
            </w:r>
          </w:p>
        </w:tc>
        <w:tc>
          <w:tcPr>
            <w:tcW w:w="2253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Способ промысла</w:t>
            </w:r>
          </w:p>
        </w:tc>
      </w:tr>
      <w:tr w:rsidR="00257838" w:rsidRPr="00521221" w:rsidTr="00521221">
        <w:tc>
          <w:tcPr>
            <w:tcW w:w="9139" w:type="dxa"/>
            <w:gridSpan w:val="4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221">
              <w:rPr>
                <w:rFonts w:ascii="Times New Roman" w:hAnsi="Times New Roman"/>
                <w:b/>
                <w:sz w:val="28"/>
                <w:szCs w:val="28"/>
              </w:rPr>
              <w:t>рыбы</w:t>
            </w:r>
          </w:p>
        </w:tc>
      </w:tr>
      <w:tr w:rsidR="00257838" w:rsidRPr="00521221" w:rsidTr="00521221">
        <w:tc>
          <w:tcPr>
            <w:tcW w:w="48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Щука</w:t>
            </w:r>
          </w:p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апрель-ноябрь</w:t>
            </w:r>
          </w:p>
        </w:tc>
        <w:tc>
          <w:tcPr>
            <w:tcW w:w="2253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удочка (блесна)</w:t>
            </w:r>
          </w:p>
        </w:tc>
      </w:tr>
      <w:tr w:rsidR="00257838" w:rsidRPr="00521221" w:rsidTr="00521221">
        <w:tc>
          <w:tcPr>
            <w:tcW w:w="48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Судак</w:t>
            </w:r>
          </w:p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апрель-ноябрь</w:t>
            </w:r>
          </w:p>
        </w:tc>
        <w:tc>
          <w:tcPr>
            <w:tcW w:w="2253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удочка (блесна)</w:t>
            </w:r>
          </w:p>
        </w:tc>
      </w:tr>
      <w:tr w:rsidR="00257838" w:rsidRPr="00521221" w:rsidTr="00521221">
        <w:tc>
          <w:tcPr>
            <w:tcW w:w="48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Окунь</w:t>
            </w:r>
          </w:p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апрель-ноябрь</w:t>
            </w:r>
          </w:p>
        </w:tc>
        <w:tc>
          <w:tcPr>
            <w:tcW w:w="2253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удочка (блесна)</w:t>
            </w:r>
          </w:p>
        </w:tc>
      </w:tr>
      <w:tr w:rsidR="00257838" w:rsidRPr="00521221" w:rsidTr="00521221">
        <w:tc>
          <w:tcPr>
            <w:tcW w:w="48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Карась</w:t>
            </w:r>
          </w:p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апрель-ноябрь</w:t>
            </w:r>
          </w:p>
        </w:tc>
        <w:tc>
          <w:tcPr>
            <w:tcW w:w="2253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удочка (блесна)</w:t>
            </w:r>
          </w:p>
        </w:tc>
      </w:tr>
      <w:tr w:rsidR="00257838" w:rsidRPr="00521221" w:rsidTr="00521221">
        <w:tc>
          <w:tcPr>
            <w:tcW w:w="48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Красноперка</w:t>
            </w:r>
          </w:p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апрель-ноябрь</w:t>
            </w:r>
          </w:p>
        </w:tc>
        <w:tc>
          <w:tcPr>
            <w:tcW w:w="2253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удочка (блесна)</w:t>
            </w:r>
          </w:p>
        </w:tc>
      </w:tr>
      <w:tr w:rsidR="00257838" w:rsidRPr="00521221" w:rsidTr="00521221">
        <w:tc>
          <w:tcPr>
            <w:tcW w:w="9139" w:type="dxa"/>
            <w:gridSpan w:val="4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221">
              <w:rPr>
                <w:rFonts w:ascii="Times New Roman" w:hAnsi="Times New Roman"/>
                <w:b/>
                <w:sz w:val="28"/>
                <w:szCs w:val="28"/>
              </w:rPr>
              <w:t>животные</w:t>
            </w:r>
          </w:p>
        </w:tc>
      </w:tr>
      <w:tr w:rsidR="00257838" w:rsidRPr="00521221" w:rsidTr="00521221">
        <w:tc>
          <w:tcPr>
            <w:tcW w:w="48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Косуля</w:t>
            </w:r>
          </w:p>
        </w:tc>
        <w:tc>
          <w:tcPr>
            <w:tcW w:w="352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октябрь- декабрь</w:t>
            </w:r>
          </w:p>
        </w:tc>
        <w:tc>
          <w:tcPr>
            <w:tcW w:w="2253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карабин, ружье 12-16 кал. с пулей</w:t>
            </w:r>
          </w:p>
        </w:tc>
      </w:tr>
      <w:tr w:rsidR="00257838" w:rsidRPr="00521221" w:rsidTr="00521221">
        <w:tc>
          <w:tcPr>
            <w:tcW w:w="48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Лось</w:t>
            </w:r>
          </w:p>
        </w:tc>
        <w:tc>
          <w:tcPr>
            <w:tcW w:w="352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октябрь-январь</w:t>
            </w:r>
          </w:p>
        </w:tc>
        <w:tc>
          <w:tcPr>
            <w:tcW w:w="2253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карабин, ружье 12-16 кал. с пулей</w:t>
            </w:r>
          </w:p>
        </w:tc>
      </w:tr>
      <w:tr w:rsidR="00257838" w:rsidRPr="00521221" w:rsidTr="00521221">
        <w:tc>
          <w:tcPr>
            <w:tcW w:w="48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Кабан</w:t>
            </w:r>
          </w:p>
        </w:tc>
        <w:tc>
          <w:tcPr>
            <w:tcW w:w="352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июнь-февраль</w:t>
            </w:r>
          </w:p>
        </w:tc>
        <w:tc>
          <w:tcPr>
            <w:tcW w:w="2253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карабин, ружье 12-16 кал. с пулей</w:t>
            </w:r>
          </w:p>
        </w:tc>
      </w:tr>
      <w:tr w:rsidR="00257838" w:rsidRPr="00521221" w:rsidTr="00521221">
        <w:trPr>
          <w:trHeight w:val="857"/>
        </w:trPr>
        <w:tc>
          <w:tcPr>
            <w:tcW w:w="48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Заяц</w:t>
            </w:r>
          </w:p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253" w:type="dxa"/>
          </w:tcPr>
          <w:p w:rsidR="00257838" w:rsidRPr="00521221" w:rsidRDefault="00257838" w:rsidP="001A7C2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Карабин, ружье 12-16 кал. с дробью</w:t>
            </w:r>
          </w:p>
        </w:tc>
      </w:tr>
      <w:tr w:rsidR="00257838" w:rsidRPr="00521221" w:rsidTr="00521221">
        <w:tc>
          <w:tcPr>
            <w:tcW w:w="48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Лисица</w:t>
            </w:r>
          </w:p>
        </w:tc>
        <w:tc>
          <w:tcPr>
            <w:tcW w:w="352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253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Карабин, ружье 12-16 кал. с дробью</w:t>
            </w:r>
          </w:p>
        </w:tc>
      </w:tr>
      <w:tr w:rsidR="00257838" w:rsidRPr="00521221" w:rsidTr="00521221">
        <w:tc>
          <w:tcPr>
            <w:tcW w:w="48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Енотовидная собака</w:t>
            </w:r>
          </w:p>
        </w:tc>
        <w:tc>
          <w:tcPr>
            <w:tcW w:w="352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253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Карабин, ружье 12-16 кал. с дробью</w:t>
            </w:r>
          </w:p>
        </w:tc>
      </w:tr>
      <w:tr w:rsidR="00257838" w:rsidRPr="00521221" w:rsidTr="00521221">
        <w:tc>
          <w:tcPr>
            <w:tcW w:w="9139" w:type="dxa"/>
            <w:gridSpan w:val="4"/>
          </w:tcPr>
          <w:p w:rsidR="00257838" w:rsidRPr="00521221" w:rsidRDefault="00257838" w:rsidP="0052122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221">
              <w:rPr>
                <w:rFonts w:ascii="Times New Roman" w:hAnsi="Times New Roman"/>
                <w:b/>
                <w:sz w:val="28"/>
                <w:szCs w:val="28"/>
              </w:rPr>
              <w:t>птицы</w:t>
            </w:r>
          </w:p>
        </w:tc>
      </w:tr>
      <w:tr w:rsidR="00257838" w:rsidRPr="00521221" w:rsidTr="00521221">
        <w:tc>
          <w:tcPr>
            <w:tcW w:w="48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 xml:space="preserve">Водоплавающая </w:t>
            </w:r>
          </w:p>
        </w:tc>
        <w:tc>
          <w:tcPr>
            <w:tcW w:w="352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август-ноябрь</w:t>
            </w:r>
          </w:p>
        </w:tc>
        <w:tc>
          <w:tcPr>
            <w:tcW w:w="2253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Карабин, ружье 12-16 кал. с дробью</w:t>
            </w:r>
          </w:p>
        </w:tc>
      </w:tr>
      <w:tr w:rsidR="00257838" w:rsidRPr="00521221" w:rsidTr="00521221">
        <w:tc>
          <w:tcPr>
            <w:tcW w:w="48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боровая</w:t>
            </w:r>
          </w:p>
        </w:tc>
        <w:tc>
          <w:tcPr>
            <w:tcW w:w="3524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август- февраль</w:t>
            </w:r>
          </w:p>
        </w:tc>
        <w:tc>
          <w:tcPr>
            <w:tcW w:w="2253" w:type="dxa"/>
          </w:tcPr>
          <w:p w:rsidR="00257838" w:rsidRPr="00521221" w:rsidRDefault="00257838" w:rsidP="008B01D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Карабин, ружье 12-16 кал. с дробью</w:t>
            </w:r>
          </w:p>
        </w:tc>
      </w:tr>
    </w:tbl>
    <w:p w:rsidR="00257838" w:rsidRDefault="00257838" w:rsidP="004864E8">
      <w:pPr>
        <w:pStyle w:val="BodyText"/>
        <w:widowControl/>
        <w:jc w:val="center"/>
        <w:rPr>
          <w:b/>
          <w:caps/>
          <w:szCs w:val="28"/>
        </w:rPr>
      </w:pPr>
    </w:p>
    <w:p w:rsidR="00257838" w:rsidRDefault="00257838" w:rsidP="004864E8">
      <w:pPr>
        <w:pStyle w:val="BodyText"/>
        <w:widowControl/>
        <w:jc w:val="center"/>
        <w:rPr>
          <w:b/>
          <w:caps/>
          <w:szCs w:val="28"/>
        </w:rPr>
      </w:pPr>
      <w:r>
        <w:rPr>
          <w:b/>
          <w:caps/>
          <w:szCs w:val="28"/>
        </w:rPr>
        <w:t>характеристика охотничьих хозяйств.</w:t>
      </w:r>
    </w:p>
    <w:p w:rsidR="00257838" w:rsidRPr="00574790" w:rsidRDefault="00257838" w:rsidP="00E507E7">
      <w:pPr>
        <w:pStyle w:val="BodyText"/>
        <w:widowControl/>
        <w:rPr>
          <w:szCs w:val="28"/>
        </w:rPr>
      </w:pPr>
      <w:r w:rsidRPr="00574790">
        <w:rPr>
          <w:b/>
          <w:caps/>
          <w:szCs w:val="28"/>
        </w:rPr>
        <w:t>Середкинское охотхозяйство</w:t>
      </w:r>
      <w:r>
        <w:rPr>
          <w:b/>
          <w:caps/>
          <w:szCs w:val="28"/>
        </w:rPr>
        <w:t>.</w:t>
      </w:r>
      <w:r w:rsidRPr="00574790">
        <w:rPr>
          <w:szCs w:val="28"/>
        </w:rPr>
        <w:t xml:space="preserve"> Охотничье хозяйство расположено в северной части Псковского административного района по границе с Гдовским районом и удалено от г.Пскова на </w:t>
      </w:r>
      <w:smartTag w:uri="urn:schemas-microsoft-com:office:smarttags" w:element="metricconverter">
        <w:smartTagPr>
          <w:attr w:name="ProductID" w:val="40 км"/>
        </w:smartTagPr>
        <w:r w:rsidRPr="00574790">
          <w:rPr>
            <w:szCs w:val="28"/>
          </w:rPr>
          <w:t>40 км</w:t>
        </w:r>
      </w:smartTag>
      <w:r w:rsidRPr="00574790">
        <w:rPr>
          <w:szCs w:val="28"/>
        </w:rPr>
        <w:t>. Западная граница хозяйства граничит с Псковским озером, северная – с крупным госзаказником “Ремидовский”, северо-западная – с Гвоздинским охотхозяйством, восточная – с Барковским охотхозяйством, южная – с Елизаровским охотхозяйством ВОО.</w:t>
      </w:r>
    </w:p>
    <w:p w:rsidR="00257838" w:rsidRPr="00574790" w:rsidRDefault="00257838" w:rsidP="004F0C56">
      <w:pPr>
        <w:pStyle w:val="BodyText"/>
        <w:widowControl/>
        <w:rPr>
          <w:szCs w:val="28"/>
        </w:rPr>
      </w:pPr>
      <w:r w:rsidRPr="00574790">
        <w:rPr>
          <w:szCs w:val="28"/>
        </w:rPr>
        <w:t xml:space="preserve">Общая площадь хозяйства составляет 26,8 тысяч га. </w:t>
      </w:r>
    </w:p>
    <w:p w:rsidR="00257838" w:rsidRDefault="00257838" w:rsidP="00E507E7">
      <w:pPr>
        <w:pStyle w:val="BodyText"/>
        <w:widowControl/>
        <w:rPr>
          <w:szCs w:val="28"/>
        </w:rPr>
      </w:pPr>
      <w:r w:rsidRPr="00574790">
        <w:rPr>
          <w:szCs w:val="28"/>
        </w:rPr>
        <w:t>Хозяйство расположено на территории Псковской и  Чудской ледниковых равнин, входящих в состав Псковской низменности.</w:t>
      </w:r>
    </w:p>
    <w:p w:rsidR="00257838" w:rsidRPr="00615A8C" w:rsidRDefault="00257838" w:rsidP="004F0C56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Климат района - умеренно-континентальный, который слагается под воздействием тёп</w:t>
      </w:r>
      <w:r w:rsidRPr="00615A8C">
        <w:rPr>
          <w:rStyle w:val="FontStyle65"/>
          <w:sz w:val="28"/>
          <w:szCs w:val="28"/>
        </w:rPr>
        <w:softHyphen/>
        <w:t>лых воздушных масс с Атлантического океана, Балтийского моря и холодных из районов Арктики.</w:t>
      </w:r>
    </w:p>
    <w:p w:rsidR="00257838" w:rsidRPr="00615A8C" w:rsidRDefault="00257838" w:rsidP="004F0C56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Характерна мягкая, короткая зима и довольно теплый длительный вегетационный пери</w:t>
      </w:r>
      <w:r w:rsidRPr="00615A8C">
        <w:rPr>
          <w:rStyle w:val="FontStyle65"/>
          <w:sz w:val="28"/>
          <w:szCs w:val="28"/>
        </w:rPr>
        <w:softHyphen/>
        <w:t>од с пониженным на равнинах количеством осадков.</w:t>
      </w:r>
    </w:p>
    <w:p w:rsidR="00257838" w:rsidRDefault="00257838" w:rsidP="004F0C56">
      <w:pPr>
        <w:pStyle w:val="Style2"/>
        <w:widowControl/>
        <w:spacing w:line="360" w:lineRule="auto"/>
        <w:ind w:firstLine="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Основные показатели климата по данным в Псковской метеостанции переведены в таб</w:t>
      </w:r>
      <w:r w:rsidRPr="00615A8C">
        <w:rPr>
          <w:rStyle w:val="FontStyle65"/>
          <w:sz w:val="28"/>
          <w:szCs w:val="28"/>
        </w:rPr>
        <w:softHyphen/>
        <w:t>лице</w:t>
      </w:r>
    </w:p>
    <w:p w:rsidR="00257838" w:rsidRDefault="00257838" w:rsidP="004F0C56">
      <w:pPr>
        <w:pStyle w:val="Style2"/>
        <w:widowControl/>
        <w:spacing w:line="360" w:lineRule="auto"/>
        <w:ind w:firstLine="0"/>
        <w:rPr>
          <w:rStyle w:val="FontStyle65"/>
          <w:sz w:val="28"/>
          <w:szCs w:val="28"/>
        </w:rPr>
      </w:pPr>
    </w:p>
    <w:p w:rsidR="00257838" w:rsidRDefault="00257838" w:rsidP="004F0C56">
      <w:pPr>
        <w:pStyle w:val="Style2"/>
        <w:widowControl/>
        <w:spacing w:line="360" w:lineRule="auto"/>
        <w:ind w:firstLine="0"/>
        <w:rPr>
          <w:rStyle w:val="FontStyle65"/>
          <w:sz w:val="28"/>
          <w:szCs w:val="28"/>
        </w:rPr>
      </w:pPr>
    </w:p>
    <w:p w:rsidR="00257838" w:rsidRDefault="00257838" w:rsidP="004F0C56">
      <w:pPr>
        <w:pStyle w:val="Style2"/>
        <w:widowControl/>
        <w:spacing w:line="360" w:lineRule="auto"/>
        <w:ind w:firstLine="0"/>
        <w:rPr>
          <w:sz w:val="28"/>
          <w:szCs w:val="28"/>
        </w:rPr>
      </w:pPr>
      <w:r>
        <w:rPr>
          <w:rStyle w:val="FontStyle65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3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37"/>
        <w:gridCol w:w="1673"/>
        <w:gridCol w:w="1599"/>
        <w:gridCol w:w="1604"/>
        <w:gridCol w:w="1599"/>
        <w:gridCol w:w="1534"/>
      </w:tblGrid>
      <w:tr w:rsidR="00257838" w:rsidRPr="00521221" w:rsidTr="004D6179">
        <w:trPr>
          <w:trHeight w:val="54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Месяц</w:t>
            </w:r>
          </w:p>
        </w:tc>
        <w:tc>
          <w:tcPr>
            <w:tcW w:w="4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6"/>
              <w:widowControl/>
              <w:ind w:firstLine="102"/>
              <w:rPr>
                <w:rStyle w:val="FontStyle81"/>
                <w:b w:val="0"/>
                <w:i w:val="0"/>
                <w:sz w:val="28"/>
                <w:szCs w:val="28"/>
              </w:rPr>
            </w:pPr>
            <w:r w:rsidRPr="00521221">
              <w:rPr>
                <w:rStyle w:val="FontStyle81"/>
                <w:b w:val="0"/>
                <w:i w:val="0"/>
                <w:sz w:val="28"/>
                <w:szCs w:val="28"/>
              </w:rPr>
              <w:t>Температура воздуха в градусах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Количество осадков, мм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8"/>
              <w:widowControl/>
              <w:spacing w:line="240" w:lineRule="auto"/>
              <w:ind w:firstLine="102"/>
              <w:rPr>
                <w:rStyle w:val="FontStyle67"/>
                <w:sz w:val="28"/>
                <w:szCs w:val="28"/>
              </w:rPr>
            </w:pPr>
            <w:r w:rsidRPr="00521221">
              <w:rPr>
                <w:rStyle w:val="FontStyle67"/>
                <w:sz w:val="28"/>
                <w:szCs w:val="28"/>
              </w:rPr>
              <w:t>Относительная Влажность в %</w:t>
            </w:r>
          </w:p>
        </w:tc>
      </w:tr>
      <w:tr w:rsidR="00257838" w:rsidRPr="00521221" w:rsidTr="004D6179">
        <w:trPr>
          <w:trHeight w:val="291"/>
        </w:trPr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Средняя</w:t>
            </w:r>
          </w:p>
        </w:tc>
        <w:tc>
          <w:tcPr>
            <w:tcW w:w="3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Абсолютные</w:t>
            </w: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</w:tr>
      <w:tr w:rsidR="00257838" w:rsidRPr="00521221" w:rsidTr="004D6179">
        <w:trPr>
          <w:trHeight w:val="27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8"/>
              <w:widowControl/>
              <w:spacing w:line="240" w:lineRule="auto"/>
              <w:ind w:firstLine="102"/>
              <w:jc w:val="left"/>
              <w:rPr>
                <w:rStyle w:val="FontStyle67"/>
                <w:sz w:val="28"/>
                <w:szCs w:val="28"/>
              </w:rPr>
            </w:pPr>
            <w:r w:rsidRPr="00521221">
              <w:rPr>
                <w:rStyle w:val="FontStyle67"/>
                <w:sz w:val="28"/>
                <w:szCs w:val="28"/>
              </w:rPr>
              <w:t>Максимальная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Минимальная</w:t>
            </w: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Январь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-7.5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-41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45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87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Февраль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-7.3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-38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42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86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Март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-3.6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-33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81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Апрель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4.0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74</w:t>
            </w:r>
          </w:p>
        </w:tc>
      </w:tr>
      <w:tr w:rsidR="00257838" w:rsidRPr="00521221" w:rsidTr="004D6179">
        <w:trPr>
          <w:trHeight w:val="273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Май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11.0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47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66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Июнь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15.2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68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Июль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17.6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74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Август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15.7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79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Сентябрь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10.8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83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Октябрь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5.0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-15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51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86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Ноябрь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-0.3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-24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50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89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Декабрь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-4.9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-36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52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83</w:t>
            </w:r>
          </w:p>
        </w:tc>
      </w:tr>
      <w:tr w:rsidR="00257838" w:rsidRPr="00521221" w:rsidTr="004D6179">
        <w:trPr>
          <w:trHeight w:val="273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За год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4.6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3.6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-41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672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80</w:t>
            </w:r>
          </w:p>
        </w:tc>
      </w:tr>
    </w:tbl>
    <w:p w:rsidR="00257838" w:rsidRDefault="00257838" w:rsidP="004F0C56">
      <w:pPr>
        <w:spacing w:line="360" w:lineRule="auto"/>
        <w:jc w:val="both"/>
        <w:rPr>
          <w:sz w:val="28"/>
          <w:szCs w:val="28"/>
        </w:rPr>
      </w:pPr>
    </w:p>
    <w:p w:rsidR="00257838" w:rsidRPr="00D53BE2" w:rsidRDefault="00257838" w:rsidP="004F0C56">
      <w:pPr>
        <w:spacing w:line="360" w:lineRule="auto"/>
        <w:ind w:firstLine="709"/>
        <w:jc w:val="both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Вегетационный период продолжается 175 - 180 дней. Средняя т</w:t>
      </w:r>
      <w:r>
        <w:rPr>
          <w:rStyle w:val="FontStyle65"/>
          <w:sz w:val="28"/>
          <w:szCs w:val="28"/>
        </w:rPr>
        <w:t>емпература воздуха в течение</w:t>
      </w:r>
      <w:r w:rsidRPr="00615A8C">
        <w:rPr>
          <w:rStyle w:val="FontStyle65"/>
          <w:sz w:val="28"/>
          <w:szCs w:val="28"/>
        </w:rPr>
        <w:t xml:space="preserve"> вегетационного периода 15.6 градусов. Относительная влажность 80%.</w:t>
      </w:r>
    </w:p>
    <w:p w:rsidR="00257838" w:rsidRPr="00615A8C" w:rsidRDefault="00257838" w:rsidP="004F0C56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 xml:space="preserve">Количество выпадающих осадков в отдельные годы колеблется от 400 до </w:t>
      </w:r>
      <w:smartTag w:uri="urn:schemas-microsoft-com:office:smarttags" w:element="metricconverter">
        <w:smartTagPr>
          <w:attr w:name="ProductID" w:val="800 мм"/>
        </w:smartTagPr>
        <w:r w:rsidRPr="00615A8C">
          <w:rPr>
            <w:rStyle w:val="FontStyle65"/>
            <w:sz w:val="28"/>
            <w:szCs w:val="28"/>
          </w:rPr>
          <w:t>800 мм</w:t>
        </w:r>
      </w:smartTag>
      <w:r w:rsidRPr="00615A8C">
        <w:rPr>
          <w:rStyle w:val="FontStyle65"/>
          <w:sz w:val="28"/>
          <w:szCs w:val="28"/>
        </w:rPr>
        <w:t xml:space="preserve">, а в среднем </w:t>
      </w:r>
      <w:smartTag w:uri="urn:schemas-microsoft-com:office:smarttags" w:element="metricconverter">
        <w:smartTagPr>
          <w:attr w:name="ProductID" w:val="672 мм"/>
        </w:smartTagPr>
        <w:r w:rsidRPr="00615A8C">
          <w:rPr>
            <w:rStyle w:val="FontStyle65"/>
            <w:sz w:val="28"/>
            <w:szCs w:val="28"/>
          </w:rPr>
          <w:t>672 мм</w:t>
        </w:r>
      </w:smartTag>
      <w:r w:rsidRPr="00615A8C">
        <w:rPr>
          <w:rStyle w:val="FontStyle65"/>
          <w:sz w:val="28"/>
          <w:szCs w:val="28"/>
        </w:rPr>
        <w:t xml:space="preserve">, из которых </w:t>
      </w:r>
      <w:smartTag w:uri="urn:schemas-microsoft-com:office:smarttags" w:element="metricconverter">
        <w:smartTagPr>
          <w:attr w:name="ProductID" w:val="226 мм"/>
        </w:smartTagPr>
        <w:r w:rsidRPr="00615A8C">
          <w:rPr>
            <w:rStyle w:val="FontStyle65"/>
            <w:sz w:val="28"/>
            <w:szCs w:val="28"/>
          </w:rPr>
          <w:t>226 мм</w:t>
        </w:r>
      </w:smartTag>
      <w:r w:rsidRPr="00615A8C">
        <w:rPr>
          <w:rStyle w:val="FontStyle65"/>
          <w:sz w:val="28"/>
          <w:szCs w:val="28"/>
        </w:rPr>
        <w:t xml:space="preserve"> приходится на период с ноября по март и </w:t>
      </w:r>
      <w:smartTag w:uri="urn:schemas-microsoft-com:office:smarttags" w:element="metricconverter">
        <w:smartTagPr>
          <w:attr w:name="ProductID" w:val="446 мм"/>
        </w:smartTagPr>
        <w:r w:rsidRPr="00615A8C">
          <w:rPr>
            <w:rStyle w:val="FontStyle65"/>
            <w:sz w:val="28"/>
            <w:szCs w:val="28"/>
          </w:rPr>
          <w:t>446 мм</w:t>
        </w:r>
      </w:smartTag>
      <w:r w:rsidRPr="00615A8C">
        <w:rPr>
          <w:rStyle w:val="FontStyle65"/>
          <w:sz w:val="28"/>
          <w:szCs w:val="28"/>
        </w:rPr>
        <w:t xml:space="preserve"> с нояб</w:t>
      </w:r>
      <w:r w:rsidRPr="00615A8C">
        <w:rPr>
          <w:rStyle w:val="FontStyle65"/>
          <w:sz w:val="28"/>
          <w:szCs w:val="28"/>
        </w:rPr>
        <w:softHyphen/>
        <w:t>ря по октябрь.</w:t>
      </w:r>
    </w:p>
    <w:p w:rsidR="00257838" w:rsidRPr="00615A8C" w:rsidRDefault="00257838" w:rsidP="004F0C56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Осадки холодного периода распределяются по территории довольно равномерно. На выпадение осадков в значительной степени оказывает влияние рельеф местности. В равнин</w:t>
      </w:r>
      <w:r w:rsidRPr="00615A8C">
        <w:rPr>
          <w:rStyle w:val="FontStyle65"/>
          <w:sz w:val="28"/>
          <w:szCs w:val="28"/>
        </w:rPr>
        <w:softHyphen/>
        <w:t xml:space="preserve">ных частях осадков выпадает 400 - </w:t>
      </w:r>
      <w:smartTag w:uri="urn:schemas-microsoft-com:office:smarttags" w:element="metricconverter">
        <w:smartTagPr>
          <w:attr w:name="ProductID" w:val="500 мм"/>
        </w:smartTagPr>
        <w:r w:rsidRPr="00615A8C">
          <w:rPr>
            <w:rStyle w:val="FontStyle65"/>
            <w:sz w:val="28"/>
            <w:szCs w:val="28"/>
          </w:rPr>
          <w:t>500 мм</w:t>
        </w:r>
      </w:smartTag>
      <w:r w:rsidRPr="00615A8C">
        <w:rPr>
          <w:rStyle w:val="FontStyle65"/>
          <w:sz w:val="28"/>
          <w:szCs w:val="28"/>
        </w:rPr>
        <w:t xml:space="preserve">, на возвышенностях 550 - </w:t>
      </w:r>
      <w:smartTag w:uri="urn:schemas-microsoft-com:office:smarttags" w:element="metricconverter">
        <w:smartTagPr>
          <w:attr w:name="ProductID" w:val="720 мм"/>
        </w:smartTagPr>
        <w:r w:rsidRPr="00615A8C">
          <w:rPr>
            <w:rStyle w:val="FontStyle65"/>
            <w:sz w:val="28"/>
            <w:szCs w:val="28"/>
          </w:rPr>
          <w:t>720 мм</w:t>
        </w:r>
      </w:smartTag>
      <w:r w:rsidRPr="00615A8C">
        <w:rPr>
          <w:rStyle w:val="FontStyle65"/>
          <w:sz w:val="28"/>
          <w:szCs w:val="28"/>
        </w:rPr>
        <w:t>.</w:t>
      </w:r>
    </w:p>
    <w:p w:rsidR="00257838" w:rsidRPr="00615A8C" w:rsidRDefault="00257838" w:rsidP="004F0C56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 xml:space="preserve">Преобладают южные и северо - западные ветры со средней скоростью </w:t>
      </w:r>
      <w:r w:rsidRPr="00615A8C">
        <w:rPr>
          <w:rStyle w:val="FontStyle65"/>
          <w:spacing w:val="30"/>
          <w:sz w:val="28"/>
          <w:szCs w:val="28"/>
        </w:rPr>
        <w:t>2.9-4.3</w:t>
      </w:r>
      <w:r w:rsidRPr="00615A8C">
        <w:rPr>
          <w:rStyle w:val="FontStyle65"/>
          <w:sz w:val="28"/>
          <w:szCs w:val="28"/>
        </w:rPr>
        <w:t xml:space="preserve"> м\сек.</w:t>
      </w:r>
    </w:p>
    <w:p w:rsidR="00257838" w:rsidRPr="00615A8C" w:rsidRDefault="00257838" w:rsidP="004F0C56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В летний период преобладают северо - западные ветры (число дней без ветра в среднем за год от 5 до 27%).</w:t>
      </w:r>
    </w:p>
    <w:p w:rsidR="00257838" w:rsidRPr="00615A8C" w:rsidRDefault="00257838" w:rsidP="00942942">
      <w:pPr>
        <w:pStyle w:val="Style2"/>
        <w:widowControl/>
        <w:spacing w:line="240" w:lineRule="auto"/>
        <w:ind w:firstLine="720"/>
        <w:rPr>
          <w:sz w:val="28"/>
          <w:szCs w:val="28"/>
        </w:rPr>
      </w:pPr>
      <w:r w:rsidRPr="00615A8C">
        <w:rPr>
          <w:rStyle w:val="FontStyle65"/>
          <w:sz w:val="28"/>
          <w:szCs w:val="28"/>
        </w:rPr>
        <w:t>Устойчивый снеговой покров устанавливается во второй декаде декабря, сходит в пер</w:t>
      </w:r>
      <w:r w:rsidRPr="00615A8C">
        <w:rPr>
          <w:rStyle w:val="FontStyle65"/>
          <w:sz w:val="28"/>
          <w:szCs w:val="28"/>
        </w:rPr>
        <w:softHyphen/>
        <w:t xml:space="preserve">вой декаде апреля и держится </w:t>
      </w:r>
      <w:r w:rsidRPr="00615A8C">
        <w:rPr>
          <w:rStyle w:val="FontStyle65"/>
          <w:spacing w:val="30"/>
          <w:sz w:val="28"/>
          <w:szCs w:val="28"/>
        </w:rPr>
        <w:t>ПО</w:t>
      </w:r>
      <w:r w:rsidRPr="00615A8C">
        <w:rPr>
          <w:rStyle w:val="FontStyle65"/>
          <w:sz w:val="28"/>
          <w:szCs w:val="28"/>
        </w:rPr>
        <w:t xml:space="preserve"> - 120 д</w:t>
      </w:r>
      <w:r>
        <w:rPr>
          <w:rStyle w:val="FontStyle65"/>
          <w:sz w:val="28"/>
          <w:szCs w:val="28"/>
        </w:rPr>
        <w:t>ней</w:t>
      </w:r>
    </w:p>
    <w:p w:rsidR="00257838" w:rsidRPr="00615A8C" w:rsidRDefault="00257838" w:rsidP="00942942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Хозяйство имеет сильно вытянутую (с запада на восток) форму. Общая площадь хозяй</w:t>
      </w:r>
      <w:r w:rsidRPr="00615A8C">
        <w:rPr>
          <w:rStyle w:val="FontStyle65"/>
          <w:sz w:val="28"/>
          <w:szCs w:val="28"/>
        </w:rPr>
        <w:softHyphen/>
        <w:t>ства - 26,8 тыс. га. От Псковского озера до Зелёной зоны пос. Серёдка - 17км, а средняя ши</w:t>
      </w:r>
      <w:r w:rsidRPr="00615A8C">
        <w:rPr>
          <w:rStyle w:val="FontStyle65"/>
          <w:sz w:val="28"/>
          <w:szCs w:val="28"/>
        </w:rPr>
        <w:softHyphen/>
        <w:t xml:space="preserve">рина этого участка составляет 5-7км. Восточный участок хозяйства более компактен - 13x10 км. Общая длина хозяйства - </w:t>
      </w:r>
      <w:smartTag w:uri="urn:schemas-microsoft-com:office:smarttags" w:element="metricconverter">
        <w:smartTagPr>
          <w:attr w:name="ProductID" w:val="35 км"/>
        </w:smartTagPr>
        <w:r w:rsidRPr="00615A8C">
          <w:rPr>
            <w:rStyle w:val="FontStyle65"/>
            <w:sz w:val="28"/>
            <w:szCs w:val="28"/>
          </w:rPr>
          <w:t>35 км</w:t>
        </w:r>
      </w:smartTag>
      <w:r w:rsidRPr="00615A8C">
        <w:rPr>
          <w:rStyle w:val="FontStyle65"/>
          <w:sz w:val="28"/>
          <w:szCs w:val="28"/>
        </w:rPr>
        <w:t>.</w:t>
      </w:r>
    </w:p>
    <w:p w:rsidR="00257838" w:rsidRPr="004F0C56" w:rsidRDefault="00257838" w:rsidP="004F0C56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Общее местоположение хозяйства очень выгодное и удобное для эксплуатации за счёт соседства с заказником и сильными охотхозяйствами. Местоположение способствует и под</w:t>
      </w:r>
      <w:r w:rsidRPr="00615A8C">
        <w:rPr>
          <w:rStyle w:val="FontStyle65"/>
          <w:sz w:val="28"/>
          <w:szCs w:val="28"/>
        </w:rPr>
        <w:softHyphen/>
        <w:t>ходу мигрирующих копытных животных со стороны. Все эти факторы сглаживают отрица</w:t>
      </w:r>
      <w:r w:rsidRPr="00615A8C">
        <w:rPr>
          <w:rStyle w:val="FontStyle65"/>
          <w:sz w:val="28"/>
          <w:szCs w:val="28"/>
        </w:rPr>
        <w:softHyphen/>
        <w:t>тельные стороны, связанные с растянутостью хозяйства и его конфигурацией.</w:t>
      </w:r>
    </w:p>
    <w:p w:rsidR="00257838" w:rsidRDefault="00257838" w:rsidP="00942942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Дорожная сеть развита слабо. Через хозяйство проходит единственная асфальтовая ав</w:t>
      </w:r>
      <w:r w:rsidRPr="00615A8C">
        <w:rPr>
          <w:rStyle w:val="FontStyle65"/>
          <w:sz w:val="28"/>
          <w:szCs w:val="28"/>
        </w:rPr>
        <w:softHyphen/>
        <w:t>тострада Псков - Гдов. Имеются дороги с улучшенным покрытием: от пос. Серёдка до д. Гридино (</w:t>
      </w:r>
      <w:smartTag w:uri="urn:schemas-microsoft-com:office:smarttags" w:element="metricconverter">
        <w:smartTagPr>
          <w:attr w:name="ProductID" w:val="13 км"/>
        </w:smartTagPr>
        <w:r w:rsidRPr="00615A8C">
          <w:rPr>
            <w:rStyle w:val="FontStyle65"/>
            <w:sz w:val="28"/>
            <w:szCs w:val="28"/>
          </w:rPr>
          <w:t>13 км</w:t>
        </w:r>
      </w:smartTag>
      <w:r w:rsidRPr="00615A8C">
        <w:rPr>
          <w:rStyle w:val="FontStyle65"/>
          <w:sz w:val="28"/>
          <w:szCs w:val="28"/>
        </w:rPr>
        <w:t>.), от пос. Серёдка до д. Уса</w:t>
      </w:r>
      <w:r>
        <w:rPr>
          <w:rStyle w:val="FontStyle65"/>
          <w:sz w:val="28"/>
          <w:szCs w:val="28"/>
        </w:rPr>
        <w:t>дище (</w:t>
      </w:r>
      <w:smartTag w:uri="urn:schemas-microsoft-com:office:smarttags" w:element="metricconverter">
        <w:smartTagPr>
          <w:attr w:name="ProductID" w:val="7 км"/>
        </w:smartTagPr>
        <w:r>
          <w:rPr>
            <w:rStyle w:val="FontStyle65"/>
            <w:sz w:val="28"/>
            <w:szCs w:val="28"/>
          </w:rPr>
          <w:t>7 км</w:t>
        </w:r>
      </w:smartTag>
      <w:r>
        <w:rPr>
          <w:rStyle w:val="FontStyle65"/>
          <w:sz w:val="28"/>
          <w:szCs w:val="28"/>
        </w:rPr>
        <w:t>.), новая дорога от д.Усадище до д.Баглицы(5км),однако в сезон распутицы по дороге можно проехать только на высокопроходимом транспорте,</w:t>
      </w:r>
      <w:r w:rsidRPr="00615A8C">
        <w:rPr>
          <w:rStyle w:val="FontStyle65"/>
          <w:sz w:val="28"/>
          <w:szCs w:val="28"/>
        </w:rPr>
        <w:t>от д. Полибино до д. Заречье (</w:t>
      </w:r>
      <w:smartTag w:uri="urn:schemas-microsoft-com:office:smarttags" w:element="metricconverter">
        <w:smartTagPr>
          <w:attr w:name="ProductID" w:val="6 км"/>
        </w:smartTagPr>
        <w:r w:rsidRPr="00615A8C">
          <w:rPr>
            <w:rStyle w:val="FontStyle65"/>
            <w:sz w:val="28"/>
            <w:szCs w:val="28"/>
          </w:rPr>
          <w:t>6 км</w:t>
        </w:r>
      </w:smartTag>
      <w:r w:rsidRPr="00615A8C">
        <w:rPr>
          <w:rStyle w:val="FontStyle65"/>
          <w:sz w:val="28"/>
          <w:szCs w:val="28"/>
        </w:rPr>
        <w:t xml:space="preserve">.), от шоссе до Спасовщины и до Люботежа </w:t>
      </w:r>
    </w:p>
    <w:p w:rsidR="00257838" w:rsidRDefault="00257838" w:rsidP="00942942">
      <w:pPr>
        <w:pStyle w:val="Style2"/>
        <w:widowControl/>
        <w:spacing w:line="360" w:lineRule="auto"/>
        <w:ind w:firstLine="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4 км"/>
        </w:smartTagPr>
        <w:r w:rsidRPr="00615A8C">
          <w:rPr>
            <w:rStyle w:val="FontStyle65"/>
            <w:sz w:val="28"/>
            <w:szCs w:val="28"/>
          </w:rPr>
          <w:t>4 км</w:t>
        </w:r>
      </w:smartTag>
      <w:r w:rsidRPr="00615A8C">
        <w:rPr>
          <w:rStyle w:val="FontStyle65"/>
          <w:sz w:val="28"/>
          <w:szCs w:val="28"/>
        </w:rPr>
        <w:t>.). Остальные дороги между деревнями - лесо</w:t>
      </w:r>
      <w:r w:rsidRPr="00615A8C">
        <w:rPr>
          <w:rStyle w:val="FontStyle65"/>
          <w:sz w:val="28"/>
          <w:szCs w:val="28"/>
        </w:rPr>
        <w:softHyphen/>
        <w:t>возные - грунтовые, в распутицу труднопроходимые.</w:t>
      </w:r>
    </w:p>
    <w:p w:rsidR="00257838" w:rsidRPr="004C429E" w:rsidRDefault="00257838" w:rsidP="004F0C56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4C429E">
        <w:rPr>
          <w:rStyle w:val="FontStyle65"/>
          <w:sz w:val="28"/>
          <w:szCs w:val="28"/>
        </w:rPr>
        <w:t>Население.</w:t>
      </w:r>
    </w:p>
    <w:p w:rsidR="00257838" w:rsidRPr="00615A8C" w:rsidRDefault="00257838" w:rsidP="00942942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На территории охотхозяй</w:t>
      </w:r>
      <w:r>
        <w:rPr>
          <w:rStyle w:val="FontStyle65"/>
          <w:sz w:val="28"/>
          <w:szCs w:val="28"/>
        </w:rPr>
        <w:t>ства находятся 23 небольшие</w:t>
      </w:r>
      <w:r w:rsidRPr="00615A8C">
        <w:rPr>
          <w:rStyle w:val="FontStyle65"/>
          <w:sz w:val="28"/>
          <w:szCs w:val="28"/>
        </w:rPr>
        <w:t xml:space="preserve"> деревни с населением меньше тысячи человек. Большую часть домов используют дачники в летнее время.</w:t>
      </w:r>
      <w:r>
        <w:rPr>
          <w:rStyle w:val="FontStyle65"/>
          <w:sz w:val="28"/>
          <w:szCs w:val="28"/>
        </w:rPr>
        <w:t xml:space="preserve"> В данный момент после строительства дороги от д.Усадище до д.Баглицы, там началось активное строительство.</w:t>
      </w:r>
    </w:p>
    <w:p w:rsidR="00257838" w:rsidRPr="00615A8C" w:rsidRDefault="00257838" w:rsidP="00942942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Основное занятие местного населения - лесное и сельское хозяйство. Ведущей отрас</w:t>
      </w:r>
      <w:r w:rsidRPr="00615A8C">
        <w:rPr>
          <w:rStyle w:val="FontStyle65"/>
          <w:sz w:val="28"/>
          <w:szCs w:val="28"/>
        </w:rPr>
        <w:softHyphen/>
        <w:t>лью сельского хозяйства является мясо - молочное животноводство, а так же льноводство, картофелеводство и посев зерновых</w:t>
      </w:r>
      <w:r>
        <w:rPr>
          <w:rStyle w:val="FontStyle65"/>
          <w:sz w:val="28"/>
          <w:szCs w:val="28"/>
        </w:rPr>
        <w:t>. В последнее время в составе с/</w:t>
      </w:r>
      <w:r w:rsidRPr="00615A8C">
        <w:rPr>
          <w:rStyle w:val="FontStyle65"/>
          <w:sz w:val="28"/>
          <w:szCs w:val="28"/>
        </w:rPr>
        <w:t>х угодий имеются суще</w:t>
      </w:r>
      <w:r w:rsidRPr="00615A8C">
        <w:rPr>
          <w:rStyle w:val="FontStyle65"/>
          <w:sz w:val="28"/>
          <w:szCs w:val="28"/>
        </w:rPr>
        <w:softHyphen/>
        <w:t xml:space="preserve">ственные </w:t>
      </w:r>
      <w:r>
        <w:rPr>
          <w:rStyle w:val="FontStyle65"/>
          <w:sz w:val="28"/>
          <w:szCs w:val="28"/>
        </w:rPr>
        <w:t>изменения: значительная часть с/</w:t>
      </w:r>
      <w:r w:rsidRPr="00615A8C">
        <w:rPr>
          <w:rStyle w:val="FontStyle65"/>
          <w:sz w:val="28"/>
          <w:szCs w:val="28"/>
        </w:rPr>
        <w:t>х угодий закустаривается в результате недостатка средств у сельхозпредприятий, но также проводятся и определенные работы по расчистке угодий для создания культурных пастбищ, сенокосов, фермерских хозяйств.</w:t>
      </w:r>
    </w:p>
    <w:p w:rsidR="00257838" w:rsidRPr="00574790" w:rsidRDefault="00257838" w:rsidP="004F0C56">
      <w:pPr>
        <w:pStyle w:val="BodyText21"/>
        <w:widowControl/>
        <w:ind w:right="0"/>
        <w:jc w:val="both"/>
        <w:rPr>
          <w:szCs w:val="28"/>
        </w:rPr>
      </w:pPr>
      <w:r w:rsidRPr="00574790">
        <w:rPr>
          <w:szCs w:val="28"/>
        </w:rPr>
        <w:t xml:space="preserve">Основные виды охотничьих зверей и птиц, обитающих в Середкинском охотничьем хозяйстве ВФСО “Динамо” и размер площадей, пригодных для их обитания (тысяч га)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1"/>
        <w:gridCol w:w="4494"/>
      </w:tblGrid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Лось</w:t>
            </w:r>
          </w:p>
        </w:tc>
        <w:tc>
          <w:tcPr>
            <w:tcW w:w="4494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24,8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Кабан</w:t>
            </w:r>
          </w:p>
        </w:tc>
        <w:tc>
          <w:tcPr>
            <w:tcW w:w="4494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24,8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Косуля</w:t>
            </w:r>
          </w:p>
        </w:tc>
        <w:tc>
          <w:tcPr>
            <w:tcW w:w="4494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26,4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Заяц-беляк</w:t>
            </w:r>
          </w:p>
        </w:tc>
        <w:tc>
          <w:tcPr>
            <w:tcW w:w="4494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26,4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Заяц-русак</w:t>
            </w:r>
          </w:p>
        </w:tc>
        <w:tc>
          <w:tcPr>
            <w:tcW w:w="4494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4,6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Глухарь</w:t>
            </w:r>
          </w:p>
        </w:tc>
        <w:tc>
          <w:tcPr>
            <w:tcW w:w="4494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16,2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 xml:space="preserve">Тетерев </w:t>
            </w:r>
          </w:p>
        </w:tc>
        <w:tc>
          <w:tcPr>
            <w:tcW w:w="4494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24,8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Рябчик</w:t>
            </w:r>
          </w:p>
        </w:tc>
        <w:tc>
          <w:tcPr>
            <w:tcW w:w="4494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18,5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Серая куропатка</w:t>
            </w:r>
          </w:p>
        </w:tc>
        <w:tc>
          <w:tcPr>
            <w:tcW w:w="4494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2,2</w:t>
            </w:r>
          </w:p>
        </w:tc>
      </w:tr>
    </w:tbl>
    <w:p w:rsidR="00257838" w:rsidRDefault="00257838" w:rsidP="00942942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</w:p>
    <w:p w:rsidR="00257838" w:rsidRPr="00574790" w:rsidRDefault="00257838" w:rsidP="004C429E">
      <w:pPr>
        <w:pStyle w:val="NoSpacing"/>
        <w:ind w:left="432"/>
        <w:rPr>
          <w:rFonts w:ascii="Times New Roman" w:hAnsi="Times New Roman"/>
          <w:sz w:val="28"/>
          <w:szCs w:val="28"/>
        </w:rPr>
      </w:pPr>
      <w:r>
        <w:rPr>
          <w:rStyle w:val="FontStyle65"/>
          <w:sz w:val="28"/>
          <w:szCs w:val="28"/>
        </w:rPr>
        <w:t xml:space="preserve">    </w:t>
      </w:r>
    </w:p>
    <w:p w:rsidR="00257838" w:rsidRPr="004864E8" w:rsidRDefault="00257838" w:rsidP="004864E8">
      <w:pPr>
        <w:pStyle w:val="Style37"/>
        <w:widowControl/>
        <w:spacing w:line="360" w:lineRule="auto"/>
        <w:ind w:firstLine="720"/>
        <w:jc w:val="both"/>
        <w:rPr>
          <w:rFonts w:ascii="Trebuchet MS" w:hAnsi="Trebuchet MS" w:cs="Trebuchet MS"/>
          <w:b/>
          <w:bCs/>
          <w:iCs/>
          <w:sz w:val="28"/>
          <w:szCs w:val="28"/>
        </w:rPr>
      </w:pPr>
      <w:r w:rsidRPr="004864E8">
        <w:rPr>
          <w:rStyle w:val="FontStyle81"/>
          <w:i w:val="0"/>
          <w:sz w:val="28"/>
          <w:szCs w:val="28"/>
        </w:rPr>
        <w:t>Расчёт оптимальной численности животных</w:t>
      </w:r>
    </w:p>
    <w:tbl>
      <w:tblPr>
        <w:tblW w:w="99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5"/>
        <w:gridCol w:w="1843"/>
        <w:gridCol w:w="2339"/>
        <w:gridCol w:w="1847"/>
        <w:gridCol w:w="1847"/>
      </w:tblGrid>
      <w:tr w:rsidR="00257838" w:rsidRPr="00521221" w:rsidTr="004D6179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</w:p>
          <w:p w:rsidR="00257838" w:rsidRPr="00521221" w:rsidRDefault="00257838" w:rsidP="004D6179">
            <w:pPr>
              <w:pStyle w:val="Style52"/>
              <w:widowControl/>
              <w:jc w:val="left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Вид животного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</w:p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Выведенный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jc w:val="both"/>
              <w:rPr>
                <w:rStyle w:val="FontStyle65"/>
                <w:sz w:val="28"/>
                <w:szCs w:val="28"/>
              </w:rPr>
            </w:pPr>
          </w:p>
          <w:p w:rsidR="00257838" w:rsidRPr="00521221" w:rsidRDefault="00257838" w:rsidP="004D6179">
            <w:pPr>
              <w:pStyle w:val="Style52"/>
              <w:widowControl/>
              <w:jc w:val="both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 xml:space="preserve">    Площадь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</w:p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Оптимальная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</w:p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Оптимальная</w:t>
            </w:r>
          </w:p>
        </w:tc>
      </w:tr>
      <w:tr w:rsidR="00257838" w:rsidRPr="00521221" w:rsidTr="004D6179"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jc w:val="left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 xml:space="preserve">   бонитет</w:t>
            </w: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jc w:val="both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 xml:space="preserve">  обитания вида,</w:t>
            </w:r>
          </w:p>
          <w:p w:rsidR="00257838" w:rsidRPr="00521221" w:rsidRDefault="00257838" w:rsidP="004D6179">
            <w:pPr>
              <w:pStyle w:val="Style52"/>
              <w:widowControl/>
              <w:jc w:val="both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 xml:space="preserve">     тыс. га</w:t>
            </w: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jc w:val="left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 xml:space="preserve">плотность </w:t>
            </w:r>
          </w:p>
          <w:p w:rsidR="00257838" w:rsidRPr="00521221" w:rsidRDefault="00257838" w:rsidP="004D6179">
            <w:pPr>
              <w:pStyle w:val="Style52"/>
              <w:widowControl/>
              <w:jc w:val="left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обитания гол.</w:t>
            </w: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jc w:val="left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 xml:space="preserve">численность </w:t>
            </w:r>
          </w:p>
          <w:p w:rsidR="00257838" w:rsidRPr="00521221" w:rsidRDefault="00257838" w:rsidP="004D6179">
            <w:pPr>
              <w:pStyle w:val="Style52"/>
              <w:widowControl/>
              <w:jc w:val="left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гол.</w:t>
            </w:r>
          </w:p>
        </w:tc>
      </w:tr>
      <w:tr w:rsidR="00257838" w:rsidRPr="00521221" w:rsidTr="004D6179">
        <w:trPr>
          <w:trHeight w:val="87"/>
        </w:trPr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jc w:val="both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jc w:val="left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на 1 тыс. га</w:t>
            </w: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</w:p>
        </w:tc>
      </w:tr>
      <w:tr w:rsidR="00257838" w:rsidRPr="00521221" w:rsidTr="004D6179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Лось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3,0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24,3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121</w:t>
            </w:r>
          </w:p>
        </w:tc>
      </w:tr>
      <w:tr w:rsidR="00257838" w:rsidRPr="00521221" w:rsidTr="004D6179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Кабан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3,7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24,8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74</w:t>
            </w:r>
          </w:p>
        </w:tc>
      </w:tr>
      <w:tr w:rsidR="00257838" w:rsidRPr="00521221" w:rsidTr="004D6179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Косуля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3,4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24,8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50</w:t>
            </w:r>
          </w:p>
        </w:tc>
      </w:tr>
      <w:tr w:rsidR="00257838" w:rsidRPr="00521221" w:rsidTr="004D6179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Заяц – беляк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3,2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26,4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528</w:t>
            </w:r>
          </w:p>
        </w:tc>
      </w:tr>
      <w:tr w:rsidR="00257838" w:rsidRPr="00521221" w:rsidTr="004D6179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Глухарь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3,0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16,2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162</w:t>
            </w:r>
          </w:p>
        </w:tc>
      </w:tr>
      <w:tr w:rsidR="00257838" w:rsidRPr="00521221" w:rsidTr="004D6179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Тетерев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3,4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24,8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372</w:t>
            </w:r>
          </w:p>
        </w:tc>
      </w:tr>
      <w:tr w:rsidR="00257838" w:rsidRPr="00521221" w:rsidTr="004D6179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Рябчик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3,7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18,5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52"/>
              <w:widowControl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370</w:t>
            </w:r>
          </w:p>
        </w:tc>
      </w:tr>
      <w:tr w:rsidR="00257838" w:rsidRPr="00521221" w:rsidTr="004D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025" w:type="dxa"/>
          </w:tcPr>
          <w:p w:rsidR="00257838" w:rsidRPr="00521221" w:rsidRDefault="00257838" w:rsidP="004D6179">
            <w:pPr>
              <w:pStyle w:val="Style4"/>
              <w:jc w:val="left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521221">
              <w:rPr>
                <w:rStyle w:val="FontStyle64"/>
                <w:b w:val="0"/>
                <w:i w:val="0"/>
                <w:sz w:val="28"/>
                <w:szCs w:val="28"/>
              </w:rPr>
              <w:t xml:space="preserve">     Медведь</w:t>
            </w:r>
          </w:p>
        </w:tc>
        <w:tc>
          <w:tcPr>
            <w:tcW w:w="1843" w:type="dxa"/>
          </w:tcPr>
          <w:p w:rsidR="00257838" w:rsidRPr="00521221" w:rsidRDefault="00257838" w:rsidP="004D6179">
            <w:pPr>
              <w:pStyle w:val="Style4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521221">
              <w:rPr>
                <w:rStyle w:val="FontStyle64"/>
                <w:b w:val="0"/>
                <w:i w:val="0"/>
                <w:sz w:val="28"/>
                <w:szCs w:val="28"/>
              </w:rPr>
              <w:t>3,2</w:t>
            </w:r>
          </w:p>
        </w:tc>
        <w:tc>
          <w:tcPr>
            <w:tcW w:w="2339" w:type="dxa"/>
          </w:tcPr>
          <w:p w:rsidR="00257838" w:rsidRPr="00521221" w:rsidRDefault="00257838" w:rsidP="004D6179">
            <w:pPr>
              <w:pStyle w:val="Style4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521221">
              <w:rPr>
                <w:rStyle w:val="FontStyle64"/>
                <w:b w:val="0"/>
                <w:i w:val="0"/>
                <w:sz w:val="28"/>
                <w:szCs w:val="28"/>
              </w:rPr>
              <w:t>26,4</w:t>
            </w:r>
          </w:p>
        </w:tc>
        <w:tc>
          <w:tcPr>
            <w:tcW w:w="1847" w:type="dxa"/>
          </w:tcPr>
          <w:p w:rsidR="00257838" w:rsidRPr="00521221" w:rsidRDefault="00257838" w:rsidP="004D6179">
            <w:pPr>
              <w:pStyle w:val="Style4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521221">
              <w:rPr>
                <w:rStyle w:val="FontStyle64"/>
                <w:b w:val="0"/>
                <w:i w:val="0"/>
                <w:sz w:val="28"/>
                <w:szCs w:val="28"/>
              </w:rPr>
              <w:t>0,5</w:t>
            </w:r>
          </w:p>
        </w:tc>
        <w:tc>
          <w:tcPr>
            <w:tcW w:w="1847" w:type="dxa"/>
          </w:tcPr>
          <w:p w:rsidR="00257838" w:rsidRPr="00521221" w:rsidRDefault="00257838" w:rsidP="004D6179">
            <w:pPr>
              <w:pStyle w:val="Style4"/>
              <w:rPr>
                <w:rStyle w:val="FontStyle64"/>
                <w:b w:val="0"/>
                <w:i w:val="0"/>
                <w:sz w:val="28"/>
                <w:szCs w:val="28"/>
              </w:rPr>
            </w:pPr>
            <w:r w:rsidRPr="00521221">
              <w:rPr>
                <w:rStyle w:val="FontStyle64"/>
                <w:b w:val="0"/>
                <w:i w:val="0"/>
                <w:sz w:val="28"/>
                <w:szCs w:val="28"/>
              </w:rPr>
              <w:t>13</w:t>
            </w:r>
          </w:p>
        </w:tc>
      </w:tr>
    </w:tbl>
    <w:p w:rsidR="00257838" w:rsidRDefault="00257838" w:rsidP="004864E8">
      <w:pPr>
        <w:pStyle w:val="Style4"/>
        <w:widowControl/>
        <w:spacing w:line="360" w:lineRule="auto"/>
        <w:ind w:left="-142"/>
        <w:rPr>
          <w:rStyle w:val="FontStyle64"/>
          <w:sz w:val="28"/>
          <w:szCs w:val="28"/>
        </w:rPr>
      </w:pPr>
    </w:p>
    <w:p w:rsidR="00257838" w:rsidRDefault="00257838" w:rsidP="004864E8">
      <w:pPr>
        <w:pStyle w:val="Style4"/>
        <w:widowControl/>
        <w:spacing w:line="360" w:lineRule="auto"/>
        <w:ind w:left="-142"/>
        <w:rPr>
          <w:rStyle w:val="FontStyle64"/>
          <w:sz w:val="28"/>
          <w:szCs w:val="28"/>
        </w:rPr>
      </w:pPr>
    </w:p>
    <w:p w:rsidR="00257838" w:rsidRPr="00A056AA" w:rsidRDefault="00257838" w:rsidP="00A056AA">
      <w:pPr>
        <w:rPr>
          <w:rFonts w:ascii="Times New Roman" w:hAnsi="Times New Roman"/>
          <w:sz w:val="24"/>
          <w:szCs w:val="24"/>
        </w:rPr>
      </w:pPr>
      <w:r w:rsidRPr="00A056AA">
        <w:rPr>
          <w:rFonts w:ascii="Times New Roman" w:hAnsi="Times New Roman"/>
          <w:sz w:val="24"/>
          <w:szCs w:val="24"/>
        </w:rPr>
        <w:t>ДИНАМИКА ЧИСЛЕННОСТИ КОПЫТНЫХ ЖИВОТНЫХ ЗА 2009-2013гг.</w:t>
      </w:r>
    </w:p>
    <w:p w:rsidR="00257838" w:rsidRDefault="00257838" w:rsidP="00A05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Середкинское охотхозяйство</w:t>
      </w:r>
    </w:p>
    <w:p w:rsidR="00257838" w:rsidRDefault="00257838" w:rsidP="004864E8">
      <w:pPr>
        <w:pStyle w:val="Style4"/>
        <w:widowControl/>
        <w:spacing w:line="360" w:lineRule="auto"/>
        <w:ind w:left="-142"/>
        <w:rPr>
          <w:rStyle w:val="FontStyle64"/>
          <w:sz w:val="28"/>
          <w:szCs w:val="28"/>
        </w:rPr>
      </w:pPr>
    </w:p>
    <w:p w:rsidR="00257838" w:rsidRDefault="00257838" w:rsidP="004864E8">
      <w:pPr>
        <w:pStyle w:val="Style4"/>
        <w:widowControl/>
        <w:spacing w:line="360" w:lineRule="auto"/>
        <w:ind w:left="-142"/>
        <w:rPr>
          <w:rStyle w:val="FontStyle64"/>
          <w:sz w:val="28"/>
          <w:szCs w:val="28"/>
        </w:rPr>
      </w:pPr>
      <w:r w:rsidRPr="00521221">
        <w:rPr>
          <w:rStyle w:val="FontStyle64"/>
          <w:b w:val="0"/>
          <w:i w:val="0"/>
          <w:noProof/>
          <w:sz w:val="28"/>
          <w:szCs w:val="28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33.5pt;height:252.75pt;visibility:visible" o:ole="">
            <v:imagedata r:id="rId7" o:title=""/>
            <o:lock v:ext="edit" aspectratio="f"/>
          </v:shape>
          <o:OLEObject Type="Embed" ProgID="Excel.Chart.8" ShapeID="Диаграмма 2" DrawAspect="Content" ObjectID="_1512308018" r:id="rId8"/>
        </w:object>
      </w:r>
    </w:p>
    <w:p w:rsidR="00257838" w:rsidRPr="00CC0FCF" w:rsidRDefault="00257838" w:rsidP="004864E8">
      <w:pPr>
        <w:pStyle w:val="Style4"/>
        <w:widowControl/>
        <w:spacing w:line="360" w:lineRule="auto"/>
        <w:ind w:left="-142"/>
        <w:rPr>
          <w:rStyle w:val="FontStyle64"/>
          <w:sz w:val="28"/>
          <w:szCs w:val="28"/>
        </w:rPr>
      </w:pP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86"/>
        <w:gridCol w:w="1080"/>
        <w:gridCol w:w="871"/>
        <w:gridCol w:w="992"/>
        <w:gridCol w:w="993"/>
        <w:gridCol w:w="992"/>
        <w:gridCol w:w="992"/>
        <w:gridCol w:w="992"/>
      </w:tblGrid>
      <w:tr w:rsidR="00257838" w:rsidRPr="00521221" w:rsidTr="00CC0FCF">
        <w:trPr>
          <w:trHeight w:val="490"/>
        </w:trPr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86" w:type="dxa"/>
            <w:vMerge w:val="restart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 xml:space="preserve">Наименование вида охотничьего ресурса </w:t>
            </w:r>
          </w:p>
        </w:tc>
        <w:tc>
          <w:tcPr>
            <w:tcW w:w="1080" w:type="dxa"/>
            <w:vMerge w:val="restart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Площадь обитания охотничьего ресурса, тыс. га</w:t>
            </w:r>
          </w:p>
        </w:tc>
        <w:tc>
          <w:tcPr>
            <w:tcW w:w="2856" w:type="dxa"/>
            <w:gridSpan w:val="3"/>
            <w:vMerge w:val="restart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Численность охотничьего ресурса, особей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521221">
                <w:rPr>
                  <w:rFonts w:ascii="Times New Roman" w:hAnsi="Times New Roman"/>
                  <w:sz w:val="28"/>
                  <w:szCs w:val="28"/>
                </w:rPr>
                <w:t>1000 га</w:t>
              </w:r>
            </w:smartTag>
          </w:p>
        </w:tc>
      </w:tr>
      <w:tr w:rsidR="00257838" w:rsidRPr="00521221" w:rsidTr="00CC0FCF">
        <w:trPr>
          <w:trHeight w:val="490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vMerge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838" w:rsidRPr="00521221" w:rsidTr="00CC0FCF">
        <w:trPr>
          <w:trHeight w:val="490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vMerge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838" w:rsidRPr="00521221" w:rsidTr="00CC0FCF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257838" w:rsidRPr="00521221" w:rsidRDefault="00257838" w:rsidP="004D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4D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21221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521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</w:tr>
      <w:tr w:rsidR="00257838" w:rsidRPr="00521221" w:rsidTr="00CC0FC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CC0FCF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257838" w:rsidRPr="00521221" w:rsidRDefault="00257838" w:rsidP="00CC0FCF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57838" w:rsidRPr="00521221" w:rsidTr="00CC0FC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Лось</w:t>
            </w:r>
          </w:p>
        </w:tc>
        <w:tc>
          <w:tcPr>
            <w:tcW w:w="1080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871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7838" w:rsidRPr="00521221" w:rsidTr="00CC0FC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Косуля</w:t>
            </w:r>
          </w:p>
        </w:tc>
        <w:tc>
          <w:tcPr>
            <w:tcW w:w="1080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871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7838" w:rsidRPr="00521221" w:rsidTr="00CC0FC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1080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871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838" w:rsidRPr="00521221" w:rsidTr="00CC0FC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Бурый медведь</w:t>
            </w:r>
          </w:p>
        </w:tc>
        <w:tc>
          <w:tcPr>
            <w:tcW w:w="1080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871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838" w:rsidRPr="00521221" w:rsidTr="00CC0FC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6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Выдра</w:t>
            </w:r>
          </w:p>
        </w:tc>
        <w:tc>
          <w:tcPr>
            <w:tcW w:w="1080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871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7838" w:rsidRPr="00521221" w:rsidTr="00CC0FC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Барсук</w:t>
            </w:r>
          </w:p>
        </w:tc>
        <w:tc>
          <w:tcPr>
            <w:tcW w:w="1080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871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4D6179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</w:tr>
    </w:tbl>
    <w:p w:rsidR="00257838" w:rsidRPr="00574790" w:rsidRDefault="00257838" w:rsidP="004C429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57838" w:rsidRPr="00574790" w:rsidRDefault="00257838" w:rsidP="004C429E">
      <w:pPr>
        <w:pStyle w:val="Heading2"/>
        <w:widowControl/>
        <w:rPr>
          <w:b/>
          <w:caps/>
          <w:szCs w:val="28"/>
        </w:rPr>
      </w:pPr>
      <w:r w:rsidRPr="00574790">
        <w:rPr>
          <w:b/>
          <w:caps/>
          <w:szCs w:val="28"/>
        </w:rPr>
        <w:tab/>
        <w:t>Новоржевское охотхозяйство</w:t>
      </w:r>
      <w:r>
        <w:rPr>
          <w:b/>
          <w:caps/>
          <w:szCs w:val="28"/>
        </w:rPr>
        <w:t>.</w:t>
      </w:r>
    </w:p>
    <w:p w:rsidR="00257838" w:rsidRPr="00574790" w:rsidRDefault="00257838" w:rsidP="004C429E">
      <w:pPr>
        <w:pStyle w:val="BodyText"/>
        <w:widowControl/>
        <w:ind w:firstLine="0"/>
        <w:rPr>
          <w:szCs w:val="28"/>
        </w:rPr>
      </w:pPr>
      <w:r w:rsidRPr="00574790">
        <w:rPr>
          <w:szCs w:val="28"/>
        </w:rPr>
        <w:t xml:space="preserve">Расположено в северной части Новоржевского района, в 120 км на юго-восток от г.Пскова. Площадь хозяйства составляет 38,3 тысяч га. </w:t>
      </w:r>
    </w:p>
    <w:p w:rsidR="00257838" w:rsidRPr="00574790" w:rsidRDefault="00257838" w:rsidP="004C429E">
      <w:pPr>
        <w:pStyle w:val="BodyText"/>
        <w:widowControl/>
        <w:rPr>
          <w:szCs w:val="28"/>
        </w:rPr>
      </w:pPr>
      <w:r w:rsidRPr="00574790">
        <w:rPr>
          <w:szCs w:val="28"/>
        </w:rPr>
        <w:t xml:space="preserve">Границы хозяйства согласно приложению. </w:t>
      </w:r>
    </w:p>
    <w:p w:rsidR="00257838" w:rsidRDefault="00257838" w:rsidP="00A75F0D">
      <w:pPr>
        <w:pStyle w:val="BodyText"/>
        <w:widowControl/>
        <w:rPr>
          <w:szCs w:val="28"/>
        </w:rPr>
      </w:pPr>
      <w:r w:rsidRPr="00574790">
        <w:rPr>
          <w:szCs w:val="28"/>
        </w:rPr>
        <w:t>Данное хозяйство расположено в западной части Среднерусской возвышенности, в зоне смешанных хвойно-широколиственных лесов.</w:t>
      </w:r>
    </w:p>
    <w:p w:rsidR="00257838" w:rsidRDefault="00257838" w:rsidP="004D6179">
      <w:pPr>
        <w:pStyle w:val="BodyText"/>
        <w:widowControl/>
        <w:rPr>
          <w:szCs w:val="28"/>
        </w:rPr>
      </w:pPr>
      <w:r>
        <w:rPr>
          <w:szCs w:val="28"/>
        </w:rPr>
        <w:t xml:space="preserve">  На территории хозяйства достаточно много населенных пунктов. Наиболее крупные села- Выбор, Веска, Заречье. Имеется 110 мелких деревень от 20- 30 до 3-4 дворов, многие из которых используются в летнее время как дачные участки. Общая населенность около 3 тыс чел., значительное количество которых пенсионеры.</w:t>
      </w:r>
    </w:p>
    <w:p w:rsidR="00257838" w:rsidRDefault="00257838" w:rsidP="004D6179">
      <w:pPr>
        <w:pStyle w:val="BodyText"/>
        <w:widowControl/>
        <w:rPr>
          <w:szCs w:val="28"/>
        </w:rPr>
      </w:pPr>
      <w:r>
        <w:rPr>
          <w:szCs w:val="28"/>
        </w:rPr>
        <w:t>Основное направление - мясо-молочное и животноводство. Промышленных предприятий нет.</w:t>
      </w:r>
    </w:p>
    <w:p w:rsidR="00257838" w:rsidRPr="00574790" w:rsidRDefault="00257838" w:rsidP="00A75F0D">
      <w:pPr>
        <w:pStyle w:val="BodyText"/>
        <w:widowControl/>
        <w:rPr>
          <w:szCs w:val="28"/>
        </w:rPr>
      </w:pPr>
      <w:r>
        <w:rPr>
          <w:szCs w:val="28"/>
        </w:rPr>
        <w:t>Дорожная сеть разветвленная, однако многие дороги проезжи только в сухую погоду. Вдоль всего хозяйства проходит дорога с улучшенным покрытием от Пскова на г.</w:t>
      </w:r>
      <w:r w:rsidRPr="004D6179">
        <w:rPr>
          <w:szCs w:val="28"/>
        </w:rPr>
        <w:t xml:space="preserve"> </w:t>
      </w:r>
      <w:r>
        <w:rPr>
          <w:szCs w:val="28"/>
        </w:rPr>
        <w:t>Остров, с.Выбор, с.Веска. От с.Выбор на юг и на север проходит улучшенная дорога.По восточной и южной границе хозяйства проложена улучшенная дорога от с.Адорье через с.Заречье, Клескалово до с.Веска. Подъезд до охотхозяйства удовлетворительный автотранспортом.</w:t>
      </w:r>
    </w:p>
    <w:p w:rsidR="00257838" w:rsidRPr="00574790" w:rsidRDefault="00257838" w:rsidP="004C429E">
      <w:pPr>
        <w:pStyle w:val="BodyText"/>
        <w:widowControl/>
        <w:rPr>
          <w:szCs w:val="28"/>
        </w:rPr>
      </w:pPr>
      <w:r w:rsidRPr="00574790">
        <w:rPr>
          <w:szCs w:val="28"/>
        </w:rPr>
        <w:t>Преобладающими почвами являются супесчаные и суглинистые, встречаются торфяные почвы низинных переходных и верховых болот. Почвы создают благоприятные условия для произрастания растительности.</w:t>
      </w:r>
    </w:p>
    <w:p w:rsidR="00257838" w:rsidRDefault="00257838" w:rsidP="004C429E">
      <w:pPr>
        <w:pStyle w:val="BodyText"/>
        <w:widowControl/>
        <w:rPr>
          <w:szCs w:val="28"/>
        </w:rPr>
      </w:pPr>
      <w:r w:rsidRPr="00574790">
        <w:rPr>
          <w:szCs w:val="28"/>
        </w:rPr>
        <w:t>Гидрологическая сеть довольно хорошо развита. Территория хозяйства находится на водоразделе, поэтому не крупных озер и речек. Хозяйство относительно богато озерами, которых 17, общей площадью 512 га.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Озерами хозяйство относительно богато. На ее территории расположено 13 озер: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-Чернозелье- 103га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-Сево-250га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-Воловское-3,4га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-Дедятково-3,4га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-Гувнихино-9,2га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-Соменец-9,0га</w:t>
      </w:r>
    </w:p>
    <w:p w:rsidR="00257838" w:rsidRDefault="00257838" w:rsidP="004C429E">
      <w:pPr>
        <w:pStyle w:val="BodyText"/>
        <w:widowControl/>
        <w:rPr>
          <w:rFonts w:ascii="Calibri" w:hAnsi="Calibri"/>
          <w:szCs w:val="28"/>
        </w:rPr>
      </w:pPr>
      <w:r>
        <w:rPr>
          <w:szCs w:val="28"/>
        </w:rPr>
        <w:t>-Слович-</w:t>
      </w:r>
      <w:r>
        <w:rPr>
          <w:rFonts w:ascii="Calibri" w:hAnsi="Calibri"/>
          <w:szCs w:val="28"/>
        </w:rPr>
        <w:t>0,2га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-Куверезино-10,4га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-Ясеньское-29га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-Залозье-11,6га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-Бобринец-2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-Алешинское-33,3га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-Кудринское-50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-Рахново-680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Площадь всех озер -657-га</w:t>
      </w:r>
    </w:p>
    <w:p w:rsidR="00257838" w:rsidRPr="009F368A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Для водоплавающей дичи озера ценности практически не предоставляют.</w:t>
      </w:r>
    </w:p>
    <w:p w:rsidR="00257838" w:rsidRDefault="00257838" w:rsidP="004C429E">
      <w:pPr>
        <w:pStyle w:val="BodyText"/>
        <w:widowControl/>
        <w:rPr>
          <w:szCs w:val="28"/>
        </w:rPr>
      </w:pPr>
      <w:r w:rsidRPr="00574790">
        <w:rPr>
          <w:i/>
          <w:szCs w:val="28"/>
        </w:rPr>
        <w:t>Климат</w:t>
      </w:r>
      <w:r w:rsidRPr="00574790">
        <w:rPr>
          <w:szCs w:val="28"/>
        </w:rPr>
        <w:t xml:space="preserve"> района умеренно- континентальный с повышенной влажностью. Температурный режим сглажен – лето умеренно-теплое, зима умеренно-холодная. Основные климатические факторы достаточно благоприятны для обитания основных видов диких животных</w:t>
      </w:r>
      <w:r>
        <w:rPr>
          <w:szCs w:val="28"/>
        </w:rPr>
        <w:t>.</w:t>
      </w:r>
    </w:p>
    <w:p w:rsidR="00257838" w:rsidRDefault="00257838" w:rsidP="004C429E">
      <w:pPr>
        <w:rPr>
          <w:sz w:val="28"/>
          <w:szCs w:val="28"/>
        </w:rPr>
      </w:pPr>
    </w:p>
    <w:tbl>
      <w:tblPr>
        <w:tblpPr w:leftFromText="180" w:rightFromText="180" w:vertAnchor="text" w:horzAnchor="margin" w:tblpY="43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37"/>
        <w:gridCol w:w="1673"/>
        <w:gridCol w:w="1599"/>
        <w:gridCol w:w="1604"/>
        <w:gridCol w:w="1599"/>
        <w:gridCol w:w="1534"/>
      </w:tblGrid>
      <w:tr w:rsidR="00257838" w:rsidRPr="00521221" w:rsidTr="004D6179">
        <w:trPr>
          <w:trHeight w:val="54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Месяц</w:t>
            </w:r>
          </w:p>
        </w:tc>
        <w:tc>
          <w:tcPr>
            <w:tcW w:w="4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6"/>
              <w:widowControl/>
              <w:ind w:firstLine="102"/>
              <w:rPr>
                <w:rStyle w:val="FontStyle81"/>
                <w:b w:val="0"/>
                <w:i w:val="0"/>
                <w:sz w:val="28"/>
                <w:szCs w:val="28"/>
              </w:rPr>
            </w:pPr>
            <w:r w:rsidRPr="00521221">
              <w:rPr>
                <w:rStyle w:val="FontStyle81"/>
                <w:b w:val="0"/>
                <w:i w:val="0"/>
                <w:sz w:val="28"/>
                <w:szCs w:val="28"/>
              </w:rPr>
              <w:t>Температура воздуха в градусах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Количество осадков, мм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8"/>
              <w:widowControl/>
              <w:spacing w:line="240" w:lineRule="auto"/>
              <w:ind w:firstLine="102"/>
              <w:rPr>
                <w:rStyle w:val="FontStyle67"/>
                <w:sz w:val="28"/>
                <w:szCs w:val="28"/>
              </w:rPr>
            </w:pPr>
            <w:r w:rsidRPr="00521221">
              <w:rPr>
                <w:rStyle w:val="FontStyle67"/>
                <w:sz w:val="28"/>
                <w:szCs w:val="28"/>
              </w:rPr>
              <w:t>Относительная Влажность в %</w:t>
            </w:r>
          </w:p>
        </w:tc>
      </w:tr>
      <w:tr w:rsidR="00257838" w:rsidRPr="00521221" w:rsidTr="004D6179">
        <w:trPr>
          <w:trHeight w:val="291"/>
        </w:trPr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Средняя</w:t>
            </w:r>
          </w:p>
        </w:tc>
        <w:tc>
          <w:tcPr>
            <w:tcW w:w="3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Абсолютные</w:t>
            </w: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</w:tr>
      <w:tr w:rsidR="00257838" w:rsidRPr="00521221" w:rsidTr="004D6179">
        <w:trPr>
          <w:trHeight w:val="103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8"/>
              <w:widowControl/>
              <w:spacing w:line="240" w:lineRule="auto"/>
              <w:ind w:firstLine="102"/>
              <w:jc w:val="left"/>
              <w:rPr>
                <w:rStyle w:val="FontStyle67"/>
                <w:sz w:val="28"/>
                <w:szCs w:val="28"/>
              </w:rPr>
            </w:pPr>
            <w:r w:rsidRPr="00521221">
              <w:rPr>
                <w:rStyle w:val="FontStyle67"/>
                <w:sz w:val="28"/>
                <w:szCs w:val="28"/>
              </w:rPr>
              <w:t>Максимальная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Минимальная</w:t>
            </w: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Январь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-7.8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-41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87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Февраль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-7.3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-38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86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Март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-3.8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-33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81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Апрель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4.2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74</w:t>
            </w:r>
          </w:p>
        </w:tc>
      </w:tr>
      <w:tr w:rsidR="00257838" w:rsidRPr="00521221" w:rsidTr="004D6179">
        <w:trPr>
          <w:trHeight w:val="273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Май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11.3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50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66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Июнь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15.2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68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Июль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17.4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74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Август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15.7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79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Сентябрь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10.9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83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Октябрь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5.0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-15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53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86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Ноябрь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-0.5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-24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45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89</w:t>
            </w:r>
          </w:p>
        </w:tc>
      </w:tr>
      <w:tr w:rsidR="00257838" w:rsidRPr="00521221" w:rsidTr="004D6179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Декабрь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-4.9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-36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83</w:t>
            </w:r>
          </w:p>
        </w:tc>
      </w:tr>
      <w:tr w:rsidR="00257838" w:rsidRPr="00521221" w:rsidTr="004D6179">
        <w:trPr>
          <w:trHeight w:val="273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За год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4.6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36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-41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621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838" w:rsidRPr="00521221" w:rsidRDefault="00257838" w:rsidP="004D6179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80</w:t>
            </w:r>
          </w:p>
        </w:tc>
      </w:tr>
    </w:tbl>
    <w:p w:rsidR="00257838" w:rsidRDefault="00257838" w:rsidP="004C429E">
      <w:pPr>
        <w:spacing w:line="360" w:lineRule="auto"/>
        <w:jc w:val="both"/>
        <w:rPr>
          <w:sz w:val="28"/>
          <w:szCs w:val="28"/>
        </w:rPr>
      </w:pPr>
    </w:p>
    <w:p w:rsidR="00257838" w:rsidRPr="00D53BE2" w:rsidRDefault="00257838" w:rsidP="004C429E">
      <w:pPr>
        <w:spacing w:line="360" w:lineRule="auto"/>
        <w:ind w:firstLine="709"/>
        <w:jc w:val="both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Вегет</w:t>
      </w:r>
      <w:r>
        <w:rPr>
          <w:rStyle w:val="FontStyle65"/>
          <w:sz w:val="28"/>
          <w:szCs w:val="28"/>
        </w:rPr>
        <w:t xml:space="preserve">ационный период продолжается 170 </w:t>
      </w:r>
      <w:r w:rsidRPr="00615A8C">
        <w:rPr>
          <w:rStyle w:val="FontStyle65"/>
          <w:sz w:val="28"/>
          <w:szCs w:val="28"/>
        </w:rPr>
        <w:t xml:space="preserve"> дней. Средняя т</w:t>
      </w:r>
      <w:r>
        <w:rPr>
          <w:rStyle w:val="FontStyle65"/>
          <w:sz w:val="28"/>
          <w:szCs w:val="28"/>
        </w:rPr>
        <w:t>емпература воздуха в течение вегетационного периода 15.5</w:t>
      </w:r>
      <w:r w:rsidRPr="00615A8C">
        <w:rPr>
          <w:rStyle w:val="FontStyle65"/>
          <w:sz w:val="28"/>
          <w:szCs w:val="28"/>
        </w:rPr>
        <w:t xml:space="preserve"> градусов. Относительная влажность 80%.</w:t>
      </w:r>
    </w:p>
    <w:p w:rsidR="00257838" w:rsidRPr="00615A8C" w:rsidRDefault="00257838" w:rsidP="004C429E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Количество выпадающих осадков в отдельные годы</w:t>
      </w:r>
      <w:r>
        <w:rPr>
          <w:rStyle w:val="FontStyle65"/>
          <w:sz w:val="28"/>
          <w:szCs w:val="28"/>
        </w:rPr>
        <w:t xml:space="preserve"> колеблется от 600 до 1000 мм, а в среднем 700 мм.</w:t>
      </w:r>
    </w:p>
    <w:p w:rsidR="00257838" w:rsidRPr="00615A8C" w:rsidRDefault="00257838" w:rsidP="004C429E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Осадки холодного периода распределяются по территории довольно равномерно. На выпадение осадков в значительной степени оказывает влияние рельеф местности. В равн</w:t>
      </w:r>
      <w:r>
        <w:rPr>
          <w:rStyle w:val="FontStyle65"/>
          <w:sz w:val="28"/>
          <w:szCs w:val="28"/>
        </w:rPr>
        <w:t>ин</w:t>
      </w:r>
      <w:r>
        <w:rPr>
          <w:rStyle w:val="FontStyle65"/>
          <w:sz w:val="28"/>
          <w:szCs w:val="28"/>
        </w:rPr>
        <w:softHyphen/>
        <w:t>ных частях осадков выпадает 500 - 700 мм, на возвышенностях 700 - 85</w:t>
      </w:r>
      <w:r w:rsidRPr="00615A8C">
        <w:rPr>
          <w:rStyle w:val="FontStyle65"/>
          <w:sz w:val="28"/>
          <w:szCs w:val="28"/>
        </w:rPr>
        <w:t>0 мм.</w:t>
      </w:r>
    </w:p>
    <w:p w:rsidR="00257838" w:rsidRPr="00615A8C" w:rsidRDefault="00257838" w:rsidP="004C429E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Устойчивый снеговой покров устанавливается во второй декаде декабря, сходит в пер</w:t>
      </w:r>
      <w:r w:rsidRPr="00615A8C">
        <w:rPr>
          <w:rStyle w:val="FontStyle65"/>
          <w:sz w:val="28"/>
          <w:szCs w:val="28"/>
        </w:rPr>
        <w:softHyphen/>
        <w:t xml:space="preserve">вой декаде апреля и держится </w:t>
      </w:r>
      <w:r w:rsidRPr="00615A8C">
        <w:rPr>
          <w:rStyle w:val="FontStyle65"/>
          <w:spacing w:val="30"/>
          <w:sz w:val="28"/>
          <w:szCs w:val="28"/>
        </w:rPr>
        <w:t>ПО</w:t>
      </w:r>
      <w:r w:rsidRPr="00615A8C">
        <w:rPr>
          <w:rStyle w:val="FontStyle65"/>
          <w:sz w:val="28"/>
          <w:szCs w:val="28"/>
        </w:rPr>
        <w:t xml:space="preserve"> - 120 д</w:t>
      </w:r>
      <w:r>
        <w:rPr>
          <w:rStyle w:val="FontStyle65"/>
          <w:sz w:val="28"/>
          <w:szCs w:val="28"/>
        </w:rPr>
        <w:t>ней. Примерно 1 раз в 20 лет, вследствие</w:t>
      </w:r>
      <w:r w:rsidRPr="00615A8C">
        <w:rPr>
          <w:rStyle w:val="FontStyle65"/>
          <w:sz w:val="28"/>
          <w:szCs w:val="28"/>
        </w:rPr>
        <w:t xml:space="preserve"> частых оттепелей устойчивого снегового покрова не бывает совсем.</w:t>
      </w:r>
    </w:p>
    <w:p w:rsidR="00257838" w:rsidRPr="00615A8C" w:rsidRDefault="00257838" w:rsidP="004C429E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Толщина снегового покрова, в норме, колеблется от 30</w:t>
      </w:r>
      <w:r w:rsidRPr="00615A8C">
        <w:rPr>
          <w:rStyle w:val="FontStyle65"/>
          <w:sz w:val="28"/>
          <w:szCs w:val="28"/>
        </w:rPr>
        <w:t xml:space="preserve"> до 45 см, однако в восточной части хозяйства, где повышенный рельеф, нередко толщина снегового покрова в конце зимы значительно превышает эти показатели.</w:t>
      </w:r>
    </w:p>
    <w:p w:rsidR="00257838" w:rsidRPr="00615A8C" w:rsidRDefault="00257838" w:rsidP="004C429E">
      <w:pPr>
        <w:pStyle w:val="Style2"/>
        <w:widowControl/>
        <w:spacing w:line="360" w:lineRule="auto"/>
        <w:ind w:firstLine="720"/>
        <w:jc w:val="left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Бывают ранние осенние и поздние весенние заморозки.</w:t>
      </w:r>
    </w:p>
    <w:p w:rsidR="00257838" w:rsidRPr="00553D99" w:rsidRDefault="00257838" w:rsidP="004C429E">
      <w:pPr>
        <w:pStyle w:val="Style2"/>
        <w:widowControl/>
        <w:spacing w:line="360" w:lineRule="auto"/>
        <w:ind w:firstLine="720"/>
        <w:rPr>
          <w:sz w:val="28"/>
          <w:szCs w:val="28"/>
        </w:rPr>
      </w:pPr>
      <w:r w:rsidRPr="00615A8C">
        <w:rPr>
          <w:rStyle w:val="FontStyle65"/>
          <w:sz w:val="28"/>
          <w:szCs w:val="28"/>
        </w:rPr>
        <w:t>Очень ха</w:t>
      </w:r>
      <w:r>
        <w:rPr>
          <w:rStyle w:val="FontStyle65"/>
          <w:sz w:val="28"/>
          <w:szCs w:val="28"/>
        </w:rPr>
        <w:t>рактерны частые зимние оттепели</w:t>
      </w:r>
      <w:r w:rsidRPr="00615A8C">
        <w:rPr>
          <w:rStyle w:val="FontStyle65"/>
          <w:sz w:val="28"/>
          <w:szCs w:val="28"/>
        </w:rPr>
        <w:t>, приводящие к уплотнению снега и образо</w:t>
      </w:r>
      <w:r w:rsidRPr="00615A8C">
        <w:rPr>
          <w:rStyle w:val="FontStyle65"/>
          <w:sz w:val="28"/>
          <w:szCs w:val="28"/>
        </w:rPr>
        <w:softHyphen/>
        <w:t>ванию наста.</w:t>
      </w:r>
      <w:r>
        <w:rPr>
          <w:rStyle w:val="FontStyle65"/>
          <w:sz w:val="28"/>
          <w:szCs w:val="28"/>
        </w:rPr>
        <w:t xml:space="preserve">  </w:t>
      </w:r>
    </w:p>
    <w:p w:rsidR="00257838" w:rsidRPr="00574790" w:rsidRDefault="00257838" w:rsidP="004C429E">
      <w:pPr>
        <w:pStyle w:val="BodyText"/>
        <w:widowControl/>
        <w:rPr>
          <w:szCs w:val="28"/>
        </w:rPr>
      </w:pPr>
      <w:r w:rsidRPr="00574790">
        <w:rPr>
          <w:szCs w:val="28"/>
        </w:rPr>
        <w:t>Главным показателем при классификации угодий является структура растительных сообществ, т.к. растительность определяет в большей степени кормовые, защитные и выводковые свойства охотничьих угодий. Этот показатель с учетом погодных и климатических условий является определяющим.</w:t>
      </w:r>
    </w:p>
    <w:p w:rsidR="00257838" w:rsidRPr="00574790" w:rsidRDefault="00257838" w:rsidP="004C429E">
      <w:pPr>
        <w:pStyle w:val="BodyText"/>
        <w:widowControl/>
        <w:rPr>
          <w:szCs w:val="28"/>
        </w:rPr>
      </w:pPr>
      <w:r w:rsidRPr="00574790">
        <w:rPr>
          <w:szCs w:val="28"/>
        </w:rPr>
        <w:t xml:space="preserve">В условиях хозяйства </w:t>
      </w:r>
      <w:r w:rsidRPr="00574790">
        <w:rPr>
          <w:i/>
          <w:szCs w:val="28"/>
        </w:rPr>
        <w:t>лесные угодья</w:t>
      </w:r>
      <w:r w:rsidRPr="00574790">
        <w:rPr>
          <w:szCs w:val="28"/>
        </w:rPr>
        <w:t xml:space="preserve"> не образуют больших сплошных массивов. Как леса, так и поля мелкоконтурные с изрезанной  конфигурацией своих границ, хорошо и часто сочетающихся друг с другом, так же и с холмистым рельефом, что значительно повышает их “опушечный” эффект, а значит и ценность для обитания животных (кабан, косуля, медведь, рябчик).</w:t>
      </w:r>
    </w:p>
    <w:p w:rsidR="00257838" w:rsidRPr="00574790" w:rsidRDefault="00257838" w:rsidP="004C429E">
      <w:pPr>
        <w:pStyle w:val="BodyText"/>
        <w:widowControl/>
        <w:rPr>
          <w:i/>
          <w:szCs w:val="28"/>
        </w:rPr>
      </w:pPr>
      <w:r w:rsidRPr="00574790">
        <w:rPr>
          <w:szCs w:val="28"/>
        </w:rPr>
        <w:t>В составе леса большой набор древесных и кустарниковых пород, большое разнообразие травяного покрова. Благодаря теплому лету и хорошему увлажнению вегетация всех растений и деревьев происходит бурно, что также способствует увеличению кормовых запасов для животных.</w:t>
      </w:r>
    </w:p>
    <w:p w:rsidR="00257838" w:rsidRPr="00574790" w:rsidRDefault="00257838" w:rsidP="004C429E">
      <w:pPr>
        <w:pStyle w:val="BodyText"/>
        <w:widowControl/>
        <w:rPr>
          <w:szCs w:val="28"/>
        </w:rPr>
      </w:pPr>
      <w:r w:rsidRPr="00574790">
        <w:rPr>
          <w:i/>
          <w:szCs w:val="28"/>
        </w:rPr>
        <w:t>Полевые угодья</w:t>
      </w:r>
      <w:r w:rsidRPr="00574790">
        <w:rPr>
          <w:szCs w:val="28"/>
        </w:rPr>
        <w:t xml:space="preserve"> хозяйства, благодаря всхолмленному и пересеченному рельефу, благоприятны для лесо-полевых видов охотничьих животных – кабана, косули, зайца-беляка, лисицы, тетерева и серой куропатки.</w:t>
      </w:r>
    </w:p>
    <w:p w:rsidR="00257838" w:rsidRPr="00574790" w:rsidRDefault="00257838" w:rsidP="004C429E">
      <w:pPr>
        <w:pStyle w:val="BodyText"/>
        <w:widowControl/>
        <w:rPr>
          <w:szCs w:val="28"/>
        </w:rPr>
      </w:pPr>
      <w:r w:rsidRPr="00574790">
        <w:rPr>
          <w:i/>
          <w:szCs w:val="28"/>
        </w:rPr>
        <w:t>Водные угодья</w:t>
      </w:r>
      <w:r w:rsidRPr="00574790">
        <w:rPr>
          <w:szCs w:val="28"/>
        </w:rPr>
        <w:t xml:space="preserve"> хозяйства состоят из озер, крупные реки отсутствуют, хорошо развита ручьевая часть. Несколько озер расположены на границе хозяйства: оз. Милье, Сетино, Глубинец. Наиболее крупные озера - Сево, Чернозерье, Ясеньское - частично находятся за пределами хозяйства, что осложняет их использование, Для водоплавающей дичи озера практической ценности не представляют.</w:t>
      </w:r>
    </w:p>
    <w:p w:rsidR="00257838" w:rsidRPr="00574790" w:rsidRDefault="00257838" w:rsidP="004C429E">
      <w:pPr>
        <w:pStyle w:val="BodyText21"/>
        <w:widowControl/>
        <w:jc w:val="both"/>
        <w:rPr>
          <w:szCs w:val="28"/>
        </w:rPr>
      </w:pPr>
      <w:r w:rsidRPr="00574790">
        <w:rPr>
          <w:szCs w:val="28"/>
        </w:rPr>
        <w:t xml:space="preserve">Основные виды охотничьих зверей и птиц, обитающих в Новоржевском охотничьем хозяйстве ВФСО “Динамо” и размер площадей, пригодных для их обитания (тысяч га)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1"/>
        <w:gridCol w:w="4261"/>
      </w:tblGrid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Лось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22,2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Кабан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26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Косуля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26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Заяц-беляк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26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Заяц-русак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18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Рябчик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22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Тетерев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29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Серая куропатка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14</w:t>
            </w:r>
          </w:p>
        </w:tc>
      </w:tr>
    </w:tbl>
    <w:p w:rsidR="00257838" w:rsidRDefault="00257838" w:rsidP="00A75F0D"/>
    <w:p w:rsidR="00257838" w:rsidRDefault="00257838" w:rsidP="00A75F0D">
      <w:pPr>
        <w:rPr>
          <w:rFonts w:ascii="Times New Roman" w:hAnsi="Times New Roman"/>
          <w:sz w:val="28"/>
          <w:szCs w:val="28"/>
        </w:rPr>
      </w:pPr>
      <w:r w:rsidRPr="00A75F0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пролете численность водоплавающей дичи увеличивается. Пролет гусей- посредственный.</w:t>
      </w:r>
    </w:p>
    <w:p w:rsidR="00257838" w:rsidRDefault="00257838" w:rsidP="00A75F0D">
      <w:pPr>
        <w:rPr>
          <w:rFonts w:ascii="Times New Roman" w:hAnsi="Times New Roman"/>
          <w:sz w:val="28"/>
          <w:szCs w:val="28"/>
        </w:rPr>
      </w:pPr>
    </w:p>
    <w:p w:rsidR="00257838" w:rsidRDefault="00257838" w:rsidP="0042139C">
      <w:pPr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42139C">
      <w:pPr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42139C">
      <w:pPr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42139C">
      <w:pPr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42139C">
      <w:pPr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42139C">
      <w:pPr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42139C">
      <w:pPr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42139C">
      <w:pPr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4213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численности животных.</w:t>
      </w:r>
    </w:p>
    <w:p w:rsidR="00257838" w:rsidRDefault="00257838" w:rsidP="00A75F0D">
      <w:pPr>
        <w:rPr>
          <w:rFonts w:ascii="Times New Roman" w:hAnsi="Times New Roman"/>
          <w:sz w:val="28"/>
          <w:szCs w:val="28"/>
        </w:rPr>
      </w:pPr>
      <w:r w:rsidRPr="00521221">
        <w:rPr>
          <w:rFonts w:ascii="Times New Roman" w:hAnsi="Times New Roman"/>
          <w:noProof/>
          <w:sz w:val="28"/>
          <w:szCs w:val="28"/>
        </w:rPr>
        <w:object w:dxaOrig="8670" w:dyaOrig="5050">
          <v:shape id="_x0000_i1026" type="#_x0000_t75" style="width:433.5pt;height:252.75pt;visibility:visible" o:ole="">
            <v:imagedata r:id="rId7" o:title=""/>
            <o:lock v:ext="edit" aspectratio="f"/>
          </v:shape>
          <o:OLEObject Type="Embed" ProgID="Excel.Chart.8" ShapeID="_x0000_i1026" DrawAspect="Content" ObjectID="_1512308019" r:id="rId9"/>
        </w:object>
      </w:r>
    </w:p>
    <w:p w:rsidR="00257838" w:rsidRDefault="00257838" w:rsidP="0042139C">
      <w:pPr>
        <w:pStyle w:val="BodyTextIndent"/>
        <w:ind w:left="0"/>
        <w:rPr>
          <w:sz w:val="20"/>
          <w:szCs w:val="20"/>
        </w:rPr>
      </w:pPr>
    </w:p>
    <w:p w:rsidR="00257838" w:rsidRDefault="00257838" w:rsidP="0042139C">
      <w:pPr>
        <w:pStyle w:val="BodyTextIndent"/>
        <w:ind w:left="0"/>
        <w:rPr>
          <w:sz w:val="20"/>
          <w:szCs w:val="20"/>
        </w:rPr>
      </w:pP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686"/>
        <w:gridCol w:w="1080"/>
        <w:gridCol w:w="871"/>
        <w:gridCol w:w="851"/>
        <w:gridCol w:w="850"/>
        <w:gridCol w:w="992"/>
        <w:gridCol w:w="993"/>
        <w:gridCol w:w="1275"/>
      </w:tblGrid>
      <w:tr w:rsidR="00257838" w:rsidRPr="00521221" w:rsidTr="00CC0FCF">
        <w:trPr>
          <w:trHeight w:val="490"/>
        </w:trPr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86" w:type="dxa"/>
            <w:vMerge w:val="restart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 xml:space="preserve">Наименование вида охотничьего ресурса </w:t>
            </w:r>
          </w:p>
        </w:tc>
        <w:tc>
          <w:tcPr>
            <w:tcW w:w="1080" w:type="dxa"/>
            <w:vMerge w:val="restart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Площадь обитания охотничьего ресурса, тыс. га</w:t>
            </w:r>
          </w:p>
        </w:tc>
        <w:tc>
          <w:tcPr>
            <w:tcW w:w="2572" w:type="dxa"/>
            <w:gridSpan w:val="3"/>
            <w:vMerge w:val="restart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Численность охотничьего ресурса, особей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Показатель численности, особей на 1000 га</w:t>
            </w:r>
          </w:p>
        </w:tc>
      </w:tr>
      <w:tr w:rsidR="00257838" w:rsidRPr="00521221" w:rsidTr="00CC0FCF">
        <w:trPr>
          <w:trHeight w:val="490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gridSpan w:val="3"/>
            <w:vMerge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838" w:rsidRPr="00521221" w:rsidTr="00CC0FCF">
        <w:trPr>
          <w:trHeight w:val="490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gridSpan w:val="3"/>
            <w:vMerge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838" w:rsidRPr="00521221" w:rsidTr="00CC0FCF">
        <w:trPr>
          <w:trHeight w:val="267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257838" w:rsidRPr="00521221" w:rsidRDefault="00257838" w:rsidP="000E1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851" w:type="dxa"/>
            <w:vAlign w:val="center"/>
          </w:tcPr>
          <w:p w:rsidR="00257838" w:rsidRPr="00521221" w:rsidRDefault="00257838" w:rsidP="000E1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850" w:type="dxa"/>
            <w:vAlign w:val="center"/>
          </w:tcPr>
          <w:p w:rsidR="00257838" w:rsidRPr="00521221" w:rsidRDefault="00257838" w:rsidP="000E1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0E1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0E1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1275" w:type="dxa"/>
            <w:vAlign w:val="center"/>
          </w:tcPr>
          <w:p w:rsidR="00257838" w:rsidRPr="00521221" w:rsidRDefault="00257838" w:rsidP="000E1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221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</w:tr>
      <w:tr w:rsidR="00257838" w:rsidRPr="00521221" w:rsidTr="00CC0FCF">
        <w:trPr>
          <w:trHeight w:val="225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</w:rPr>
            </w:pPr>
            <w:r w:rsidRPr="00521221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</w:rPr>
            </w:pPr>
            <w:r w:rsidRPr="00521221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</w:rPr>
            </w:pPr>
            <w:r w:rsidRPr="00521221">
              <w:rPr>
                <w:rFonts w:ascii="Times New Roman" w:hAnsi="Times New Roman"/>
              </w:rPr>
              <w:t>3</w:t>
            </w:r>
          </w:p>
        </w:tc>
        <w:tc>
          <w:tcPr>
            <w:tcW w:w="871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</w:rPr>
            </w:pPr>
            <w:r w:rsidRPr="00521221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</w:rPr>
            </w:pPr>
            <w:r w:rsidRPr="0052122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</w:rPr>
            </w:pPr>
            <w:r w:rsidRPr="0052122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</w:rPr>
            </w:pPr>
            <w:r w:rsidRPr="00521221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</w:rPr>
            </w:pPr>
            <w:r w:rsidRPr="00521221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</w:rPr>
            </w:pPr>
            <w:r w:rsidRPr="00521221">
              <w:rPr>
                <w:rFonts w:ascii="Times New Roman" w:hAnsi="Times New Roman"/>
              </w:rPr>
              <w:t>9</w:t>
            </w:r>
          </w:p>
        </w:tc>
      </w:tr>
      <w:tr w:rsidR="00257838" w:rsidRPr="00521221" w:rsidTr="00CC0FC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Лось</w:t>
            </w:r>
          </w:p>
        </w:tc>
        <w:tc>
          <w:tcPr>
            <w:tcW w:w="1080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871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51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850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838" w:rsidRPr="00521221" w:rsidTr="00CC0FC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Косуля</w:t>
            </w:r>
          </w:p>
        </w:tc>
        <w:tc>
          <w:tcPr>
            <w:tcW w:w="1080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871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7838" w:rsidRPr="00521221" w:rsidTr="00CC0FC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1080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871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838" w:rsidRPr="00521221" w:rsidTr="00CC0FC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Бурый медведь</w:t>
            </w:r>
          </w:p>
        </w:tc>
        <w:tc>
          <w:tcPr>
            <w:tcW w:w="1080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871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838" w:rsidRPr="00521221" w:rsidTr="00CC0FC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6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Выдра</w:t>
            </w:r>
          </w:p>
        </w:tc>
        <w:tc>
          <w:tcPr>
            <w:tcW w:w="1080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871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838" w:rsidRPr="00521221" w:rsidTr="00CC0FC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Барсук</w:t>
            </w:r>
          </w:p>
        </w:tc>
        <w:tc>
          <w:tcPr>
            <w:tcW w:w="1080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871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57838" w:rsidRPr="00521221" w:rsidRDefault="00257838" w:rsidP="000E17D0">
            <w:pPr>
              <w:pStyle w:val="BodyTextInden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57838" w:rsidRDefault="00257838" w:rsidP="0030625A">
      <w:pPr>
        <w:pStyle w:val="Style28"/>
        <w:widowControl/>
        <w:spacing w:line="360" w:lineRule="auto"/>
        <w:ind w:right="708"/>
        <w:rPr>
          <w:sz w:val="28"/>
          <w:szCs w:val="28"/>
        </w:rPr>
      </w:pPr>
    </w:p>
    <w:p w:rsidR="00257838" w:rsidRPr="0030625A" w:rsidRDefault="00257838" w:rsidP="0030625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574790">
        <w:rPr>
          <w:rFonts w:ascii="Times New Roman" w:hAnsi="Times New Roman"/>
          <w:b/>
          <w:sz w:val="28"/>
          <w:szCs w:val="28"/>
        </w:rPr>
        <w:t>Характеристика остановочного пункта в Новоржевском районе.</w:t>
      </w:r>
    </w:p>
    <w:p w:rsidR="00257838" w:rsidRPr="00574790" w:rsidRDefault="00257838" w:rsidP="003062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4790">
        <w:rPr>
          <w:rFonts w:ascii="Times New Roman" w:hAnsi="Times New Roman"/>
          <w:sz w:val="28"/>
          <w:szCs w:val="28"/>
        </w:rPr>
        <w:t xml:space="preserve">  В охотхозяйстве ПРО ОГО ВФСО «Динамо» имеется остановочный пункт в Новоржевском районе, д. Кудяево.  Он состоит из металлического вагончика, общей площадью 27кв. м. , где может разместиться 8 человек. </w:t>
      </w:r>
    </w:p>
    <w:p w:rsidR="00257838" w:rsidRPr="00574790" w:rsidRDefault="00257838" w:rsidP="003062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4790">
        <w:rPr>
          <w:rFonts w:ascii="Times New Roman" w:hAnsi="Times New Roman"/>
          <w:sz w:val="28"/>
          <w:szCs w:val="28"/>
        </w:rPr>
        <w:t xml:space="preserve"> Технические условия объекта:</w:t>
      </w:r>
    </w:p>
    <w:p w:rsidR="00257838" w:rsidRPr="00574790" w:rsidRDefault="00257838" w:rsidP="003062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4790">
        <w:rPr>
          <w:rFonts w:ascii="Times New Roman" w:hAnsi="Times New Roman"/>
          <w:sz w:val="28"/>
          <w:szCs w:val="28"/>
        </w:rPr>
        <w:t>-энергообеспечение- 2 Квт,</w:t>
      </w:r>
    </w:p>
    <w:p w:rsidR="00257838" w:rsidRPr="00574790" w:rsidRDefault="00257838" w:rsidP="003062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4790">
        <w:rPr>
          <w:rFonts w:ascii="Times New Roman" w:hAnsi="Times New Roman"/>
          <w:sz w:val="28"/>
          <w:szCs w:val="28"/>
        </w:rPr>
        <w:t>-водообеспечение- колодец (другой источник)</w:t>
      </w:r>
    </w:p>
    <w:p w:rsidR="00257838" w:rsidRPr="00574790" w:rsidRDefault="00257838" w:rsidP="003062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4790">
        <w:rPr>
          <w:rFonts w:ascii="Times New Roman" w:hAnsi="Times New Roman"/>
          <w:sz w:val="28"/>
          <w:szCs w:val="28"/>
        </w:rPr>
        <w:t>-отопление здания- электрическое, масляными радиаторами.</w:t>
      </w:r>
    </w:p>
    <w:p w:rsidR="00257838" w:rsidRPr="00574790" w:rsidRDefault="00257838" w:rsidP="0030625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57838" w:rsidRPr="00574790" w:rsidRDefault="00257838" w:rsidP="003062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74790">
        <w:rPr>
          <w:rFonts w:ascii="Times New Roman" w:hAnsi="Times New Roman"/>
          <w:sz w:val="28"/>
          <w:szCs w:val="28"/>
        </w:rPr>
        <w:t>Рядом с  остановочным пунктом расположена баня (одноэтажная, деревянная, общей площадью 35кв.м.</w:t>
      </w:r>
    </w:p>
    <w:p w:rsidR="00257838" w:rsidRPr="00574790" w:rsidRDefault="00257838" w:rsidP="0030625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57838" w:rsidRDefault="00257838" w:rsidP="00A75F0D">
      <w:pPr>
        <w:rPr>
          <w:rFonts w:ascii="Times New Roman" w:hAnsi="Times New Roman"/>
          <w:sz w:val="28"/>
          <w:szCs w:val="28"/>
        </w:rPr>
      </w:pPr>
      <w:r w:rsidRPr="00521221">
        <w:rPr>
          <w:rFonts w:ascii="Times New Roman" w:hAnsi="Times New Roman"/>
          <w:noProof/>
          <w:sz w:val="28"/>
          <w:szCs w:val="28"/>
        </w:rPr>
        <w:pict>
          <v:shape id="Рисунок 4" o:spid="_x0000_i1027" type="#_x0000_t75" style="width:468pt;height:351pt;visibility:visible">
            <v:imagedata r:id="rId10" o:title=""/>
          </v:shape>
        </w:pict>
      </w:r>
    </w:p>
    <w:p w:rsidR="00257838" w:rsidRPr="00CC0FCF" w:rsidRDefault="00257838" w:rsidP="00A75F0D">
      <w:pPr>
        <w:rPr>
          <w:rFonts w:ascii="Times New Roman" w:hAnsi="Times New Roman"/>
          <w:sz w:val="28"/>
          <w:szCs w:val="28"/>
        </w:rPr>
      </w:pPr>
    </w:p>
    <w:p w:rsidR="00257838" w:rsidRPr="00574790" w:rsidRDefault="00257838" w:rsidP="004C429E">
      <w:pPr>
        <w:pStyle w:val="Heading2"/>
        <w:widowControl/>
        <w:rPr>
          <w:b/>
          <w:szCs w:val="28"/>
          <w:u w:val="single"/>
        </w:rPr>
      </w:pPr>
      <w:r w:rsidRPr="00574790">
        <w:rPr>
          <w:b/>
          <w:caps/>
          <w:szCs w:val="28"/>
          <w:u w:val="single"/>
        </w:rPr>
        <w:tab/>
        <w:t>Печорское охотхозяйство</w:t>
      </w:r>
      <w:r w:rsidRPr="00574790">
        <w:rPr>
          <w:b/>
          <w:szCs w:val="28"/>
          <w:u w:val="single"/>
        </w:rPr>
        <w:t>.</w:t>
      </w:r>
    </w:p>
    <w:p w:rsidR="00257838" w:rsidRPr="00574790" w:rsidRDefault="00257838" w:rsidP="004C429E">
      <w:pPr>
        <w:pStyle w:val="BodyText"/>
        <w:widowControl/>
        <w:rPr>
          <w:szCs w:val="28"/>
        </w:rPr>
      </w:pPr>
      <w:r w:rsidRPr="00574790">
        <w:rPr>
          <w:szCs w:val="28"/>
        </w:rPr>
        <w:t>Расположено в Печорском районе, в 40 км от г.Пскова, в юго-восточной части Печорского административного района, в 6 км южнее г. Старо</w:t>
      </w:r>
      <w:r>
        <w:rPr>
          <w:szCs w:val="28"/>
        </w:rPr>
        <w:t xml:space="preserve">го </w:t>
      </w:r>
      <w:r w:rsidRPr="00574790">
        <w:rPr>
          <w:szCs w:val="28"/>
        </w:rPr>
        <w:t>-Изборска. Площадь его составляет 23,9 тысяч га. На юге и востоке граничит с Палкинским районом.</w:t>
      </w:r>
    </w:p>
    <w:p w:rsidR="00257838" w:rsidRPr="00574790" w:rsidRDefault="00257838" w:rsidP="004C429E">
      <w:pPr>
        <w:pStyle w:val="BodyText"/>
        <w:widowControl/>
        <w:rPr>
          <w:szCs w:val="28"/>
        </w:rPr>
      </w:pPr>
      <w:r w:rsidRPr="00574790">
        <w:rPr>
          <w:szCs w:val="28"/>
        </w:rPr>
        <w:t xml:space="preserve">Площадь хозяйства составляет 23,9 тысячи га. </w:t>
      </w:r>
    </w:p>
    <w:p w:rsidR="00257838" w:rsidRPr="00574790" w:rsidRDefault="00257838" w:rsidP="004C429E">
      <w:pPr>
        <w:pStyle w:val="BodyText"/>
        <w:widowControl/>
        <w:rPr>
          <w:szCs w:val="28"/>
        </w:rPr>
      </w:pPr>
      <w:r w:rsidRPr="00574790">
        <w:rPr>
          <w:szCs w:val="28"/>
        </w:rPr>
        <w:t xml:space="preserve">Границы охотничьего </w:t>
      </w:r>
      <w:r>
        <w:rPr>
          <w:szCs w:val="28"/>
        </w:rPr>
        <w:t>хозяйства согласно приложению .</w:t>
      </w:r>
    </w:p>
    <w:p w:rsidR="00257838" w:rsidRPr="00574790" w:rsidRDefault="00257838" w:rsidP="004C429E">
      <w:pPr>
        <w:pStyle w:val="BodyText"/>
        <w:widowControl/>
        <w:rPr>
          <w:szCs w:val="28"/>
        </w:rPr>
      </w:pPr>
      <w:r w:rsidRPr="00574790">
        <w:rPr>
          <w:szCs w:val="28"/>
        </w:rPr>
        <w:t>Расположено хозяйство в зоне смешанных лесов.</w:t>
      </w:r>
    </w:p>
    <w:p w:rsidR="00257838" w:rsidRPr="00574790" w:rsidRDefault="00257838" w:rsidP="004C429E">
      <w:pPr>
        <w:pStyle w:val="BodyText"/>
        <w:widowControl/>
        <w:rPr>
          <w:szCs w:val="28"/>
        </w:rPr>
      </w:pPr>
      <w:r w:rsidRPr="00574790">
        <w:rPr>
          <w:szCs w:val="28"/>
        </w:rPr>
        <w:t>Для территории хозяйства характерна пересеченность и четко выраженная холмистость рельефа. Хозяйство изобилует невысокими всхолмлениями, часто чередующихся с небольшими верховыми болотцами. Подобный рельеф влияет на характер произрастания растительности, обеспечивает высокую мозаичность охотничьих угодий, что очень благоприятно отражается на условиях жизни охотничьих животных.</w:t>
      </w:r>
    </w:p>
    <w:p w:rsidR="00257838" w:rsidRDefault="00257838" w:rsidP="004C429E">
      <w:pPr>
        <w:pStyle w:val="BodyText"/>
        <w:widowControl/>
        <w:rPr>
          <w:szCs w:val="28"/>
        </w:rPr>
      </w:pPr>
      <w:r w:rsidRPr="00574790">
        <w:rPr>
          <w:szCs w:val="28"/>
        </w:rPr>
        <w:t>Состояние кормовой  базы хорошее. Естественные кормовые условия большинства видов достаточны.</w:t>
      </w:r>
    </w:p>
    <w:p w:rsidR="00257838" w:rsidRPr="00574790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В почве преобладают пески, супесчаные, дерново-подзолистые суглинки. На болотах почвы торфянистые и перегнойно-глеевые.</w:t>
      </w:r>
    </w:p>
    <w:p w:rsidR="00257838" w:rsidRDefault="00257838" w:rsidP="000E17D0">
      <w:pPr>
        <w:pStyle w:val="BodyText"/>
        <w:widowControl/>
        <w:rPr>
          <w:szCs w:val="28"/>
        </w:rPr>
      </w:pPr>
      <w:r w:rsidRPr="00574790">
        <w:rPr>
          <w:i/>
          <w:szCs w:val="28"/>
        </w:rPr>
        <w:t>Климат</w:t>
      </w:r>
      <w:r>
        <w:rPr>
          <w:szCs w:val="28"/>
        </w:rPr>
        <w:t xml:space="preserve"> - умеренно-прохладный</w:t>
      </w:r>
    </w:p>
    <w:tbl>
      <w:tblPr>
        <w:tblpPr w:leftFromText="180" w:rightFromText="180" w:vertAnchor="text" w:horzAnchor="margin" w:tblpY="43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37"/>
        <w:gridCol w:w="1673"/>
        <w:gridCol w:w="1599"/>
        <w:gridCol w:w="1604"/>
        <w:gridCol w:w="1599"/>
      </w:tblGrid>
      <w:tr w:rsidR="00257838" w:rsidRPr="00521221" w:rsidTr="000E17D0">
        <w:trPr>
          <w:trHeight w:val="54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Месяц</w:t>
            </w:r>
          </w:p>
        </w:tc>
        <w:tc>
          <w:tcPr>
            <w:tcW w:w="4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6"/>
              <w:widowControl/>
              <w:ind w:firstLine="102"/>
              <w:rPr>
                <w:rStyle w:val="FontStyle81"/>
                <w:b w:val="0"/>
                <w:i w:val="0"/>
                <w:sz w:val="28"/>
                <w:szCs w:val="28"/>
              </w:rPr>
            </w:pPr>
            <w:r w:rsidRPr="00521221">
              <w:rPr>
                <w:rStyle w:val="FontStyle81"/>
                <w:b w:val="0"/>
                <w:i w:val="0"/>
                <w:sz w:val="28"/>
                <w:szCs w:val="28"/>
              </w:rPr>
              <w:t>Температура воздуха в градусах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Количество осадков, мм</w:t>
            </w:r>
          </w:p>
        </w:tc>
      </w:tr>
      <w:tr w:rsidR="00257838" w:rsidRPr="00521221" w:rsidTr="000E17D0">
        <w:trPr>
          <w:trHeight w:val="291"/>
        </w:trPr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Средняя</w:t>
            </w:r>
          </w:p>
        </w:tc>
        <w:tc>
          <w:tcPr>
            <w:tcW w:w="3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Абсолютные</w:t>
            </w: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</w:tr>
      <w:tr w:rsidR="00257838" w:rsidRPr="00521221" w:rsidTr="000E17D0">
        <w:trPr>
          <w:trHeight w:val="103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8"/>
              <w:widowControl/>
              <w:spacing w:line="240" w:lineRule="auto"/>
              <w:ind w:firstLine="102"/>
              <w:jc w:val="left"/>
              <w:rPr>
                <w:rStyle w:val="FontStyle67"/>
                <w:sz w:val="28"/>
                <w:szCs w:val="28"/>
              </w:rPr>
            </w:pPr>
            <w:r w:rsidRPr="00521221">
              <w:rPr>
                <w:rStyle w:val="FontStyle67"/>
                <w:sz w:val="28"/>
                <w:szCs w:val="28"/>
              </w:rPr>
              <w:t>Максимальная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Минимальная</w:t>
            </w: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5"/>
              <w:widowControl/>
              <w:ind w:firstLine="102"/>
              <w:rPr>
                <w:sz w:val="28"/>
                <w:szCs w:val="28"/>
              </w:rPr>
            </w:pPr>
          </w:p>
        </w:tc>
      </w:tr>
      <w:tr w:rsidR="00257838" w:rsidRPr="00521221" w:rsidTr="000E17D0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Январь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-7.2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4,5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-39,</w:t>
            </w:r>
            <w:r w:rsidRPr="00521221">
              <w:rPr>
                <w:rStyle w:val="FontStyle65"/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23</w:t>
            </w:r>
          </w:p>
        </w:tc>
      </w:tr>
      <w:tr w:rsidR="00257838" w:rsidRPr="00521221" w:rsidTr="000E17D0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Февраль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-7.0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3,4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-38,</w:t>
            </w:r>
            <w:r w:rsidRPr="00521221">
              <w:rPr>
                <w:rStyle w:val="FontStyle65"/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23</w:t>
            </w:r>
          </w:p>
        </w:tc>
      </w:tr>
      <w:tr w:rsidR="00257838" w:rsidRPr="00521221" w:rsidTr="000E17D0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Март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-3.6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8,2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-31,</w:t>
            </w:r>
            <w:r w:rsidRPr="00521221">
              <w:rPr>
                <w:rStyle w:val="FontStyle65"/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28</w:t>
            </w:r>
          </w:p>
        </w:tc>
      </w:tr>
      <w:tr w:rsidR="00257838" w:rsidRPr="00521221" w:rsidTr="000E17D0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Апрель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4.2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21,</w:t>
            </w:r>
            <w:r w:rsidRPr="00521221">
              <w:rPr>
                <w:rStyle w:val="FontStyle65"/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-16,0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30</w:t>
            </w:r>
          </w:p>
        </w:tc>
      </w:tr>
      <w:tr w:rsidR="00257838" w:rsidRPr="00521221" w:rsidTr="000E17D0">
        <w:trPr>
          <w:trHeight w:val="273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Май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11.2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27,4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-7,0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58</w:t>
            </w:r>
          </w:p>
        </w:tc>
      </w:tr>
      <w:tr w:rsidR="00257838" w:rsidRPr="00521221" w:rsidTr="000E17D0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Июнь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15.1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28,5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-2,0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75</w:t>
            </w:r>
          </w:p>
        </w:tc>
      </w:tr>
      <w:tr w:rsidR="00257838" w:rsidRPr="00521221" w:rsidTr="000E17D0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Июль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17.3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29,7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81</w:t>
            </w:r>
          </w:p>
        </w:tc>
      </w:tr>
      <w:tr w:rsidR="00257838" w:rsidRPr="00521221" w:rsidTr="000E17D0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Август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15.3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30,1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86</w:t>
            </w:r>
          </w:p>
        </w:tc>
      </w:tr>
      <w:tr w:rsidR="00257838" w:rsidRPr="00521221" w:rsidTr="000E17D0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Сентябрь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10.0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867357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26,8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-5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64</w:t>
            </w:r>
          </w:p>
        </w:tc>
      </w:tr>
      <w:tr w:rsidR="00257838" w:rsidRPr="00521221" w:rsidTr="000E17D0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Октябрь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5.0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18,2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-14,</w:t>
            </w:r>
            <w:r w:rsidRPr="00521221">
              <w:rPr>
                <w:rStyle w:val="FontStyle65"/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44</w:t>
            </w:r>
          </w:p>
        </w:tc>
      </w:tr>
      <w:tr w:rsidR="00257838" w:rsidRPr="00521221" w:rsidTr="000E17D0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Ноябрь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0.3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12,9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-21,0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37</w:t>
            </w:r>
          </w:p>
        </w:tc>
      </w:tr>
      <w:tr w:rsidR="00257838" w:rsidRPr="00521221" w:rsidTr="000E17D0">
        <w:trPr>
          <w:trHeight w:val="255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Декабрь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5.4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7,2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-34,0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30</w:t>
            </w:r>
          </w:p>
        </w:tc>
      </w:tr>
      <w:tr w:rsidR="00257838" w:rsidRPr="00521221" w:rsidTr="000E17D0">
        <w:trPr>
          <w:trHeight w:val="273"/>
        </w:trPr>
        <w:tc>
          <w:tcPr>
            <w:tcW w:w="1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За год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4.4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30,1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-39,0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38" w:rsidRPr="00521221" w:rsidRDefault="00257838" w:rsidP="000E17D0">
            <w:pPr>
              <w:pStyle w:val="Style17"/>
              <w:widowControl/>
              <w:spacing w:line="240" w:lineRule="auto"/>
              <w:ind w:firstLine="102"/>
              <w:jc w:val="center"/>
              <w:rPr>
                <w:rStyle w:val="FontStyle65"/>
                <w:sz w:val="28"/>
                <w:szCs w:val="28"/>
              </w:rPr>
            </w:pPr>
            <w:r w:rsidRPr="00521221">
              <w:rPr>
                <w:rStyle w:val="FontStyle65"/>
                <w:sz w:val="28"/>
                <w:szCs w:val="28"/>
              </w:rPr>
              <w:t>579</w:t>
            </w:r>
          </w:p>
        </w:tc>
      </w:tr>
    </w:tbl>
    <w:p w:rsidR="00257838" w:rsidRDefault="00257838" w:rsidP="000E17D0">
      <w:pPr>
        <w:spacing w:line="360" w:lineRule="auto"/>
        <w:jc w:val="both"/>
        <w:rPr>
          <w:sz w:val="28"/>
          <w:szCs w:val="28"/>
        </w:rPr>
      </w:pPr>
    </w:p>
    <w:p w:rsidR="00257838" w:rsidRDefault="00257838" w:rsidP="004C429E">
      <w:pPr>
        <w:pStyle w:val="BodyText"/>
        <w:widowControl/>
        <w:rPr>
          <w:i/>
          <w:szCs w:val="28"/>
        </w:rPr>
      </w:pPr>
    </w:p>
    <w:p w:rsidR="00257838" w:rsidRDefault="00257838" w:rsidP="004C429E">
      <w:pPr>
        <w:pStyle w:val="BodyText"/>
        <w:widowControl/>
        <w:rPr>
          <w:i/>
          <w:szCs w:val="28"/>
        </w:rPr>
      </w:pPr>
    </w:p>
    <w:p w:rsidR="00257838" w:rsidRDefault="00257838" w:rsidP="004C429E">
      <w:pPr>
        <w:pStyle w:val="BodyText"/>
        <w:widowControl/>
        <w:rPr>
          <w:i/>
          <w:szCs w:val="28"/>
        </w:rPr>
      </w:pPr>
    </w:p>
    <w:p w:rsidR="00257838" w:rsidRDefault="00257838" w:rsidP="004C429E">
      <w:pPr>
        <w:pStyle w:val="BodyText"/>
        <w:widowControl/>
        <w:rPr>
          <w:i/>
          <w:szCs w:val="28"/>
        </w:rPr>
      </w:pPr>
    </w:p>
    <w:p w:rsidR="00257838" w:rsidRDefault="00257838" w:rsidP="004C429E">
      <w:pPr>
        <w:pStyle w:val="BodyText"/>
        <w:widowControl/>
        <w:rPr>
          <w:i/>
          <w:szCs w:val="28"/>
        </w:rPr>
      </w:pPr>
    </w:p>
    <w:p w:rsidR="00257838" w:rsidRDefault="00257838" w:rsidP="004C429E">
      <w:pPr>
        <w:pStyle w:val="BodyText"/>
        <w:widowControl/>
        <w:rPr>
          <w:i/>
          <w:szCs w:val="28"/>
        </w:rPr>
      </w:pPr>
    </w:p>
    <w:p w:rsidR="00257838" w:rsidRDefault="00257838" w:rsidP="004C429E">
      <w:pPr>
        <w:pStyle w:val="BodyText"/>
        <w:widowControl/>
        <w:rPr>
          <w:i/>
          <w:szCs w:val="28"/>
        </w:rPr>
      </w:pPr>
    </w:p>
    <w:p w:rsidR="00257838" w:rsidRDefault="00257838" w:rsidP="004C429E">
      <w:pPr>
        <w:pStyle w:val="BodyText"/>
        <w:widowControl/>
        <w:rPr>
          <w:i/>
          <w:szCs w:val="28"/>
        </w:rPr>
      </w:pPr>
    </w:p>
    <w:p w:rsidR="00257838" w:rsidRDefault="00257838" w:rsidP="004C429E">
      <w:pPr>
        <w:pStyle w:val="BodyText"/>
        <w:widowControl/>
        <w:rPr>
          <w:i/>
          <w:szCs w:val="28"/>
        </w:rPr>
      </w:pPr>
    </w:p>
    <w:p w:rsidR="00257838" w:rsidRDefault="00257838" w:rsidP="004C429E">
      <w:pPr>
        <w:pStyle w:val="BodyText"/>
        <w:widowControl/>
        <w:rPr>
          <w:i/>
          <w:szCs w:val="28"/>
        </w:rPr>
      </w:pPr>
    </w:p>
    <w:p w:rsidR="00257838" w:rsidRDefault="00257838" w:rsidP="004C429E">
      <w:pPr>
        <w:pStyle w:val="BodyText"/>
        <w:widowControl/>
        <w:rPr>
          <w:i/>
          <w:szCs w:val="28"/>
        </w:rPr>
      </w:pPr>
    </w:p>
    <w:p w:rsidR="00257838" w:rsidRDefault="00257838" w:rsidP="004C429E">
      <w:pPr>
        <w:pStyle w:val="BodyText"/>
        <w:widowControl/>
        <w:rPr>
          <w:i/>
          <w:szCs w:val="28"/>
        </w:rPr>
      </w:pPr>
    </w:p>
    <w:p w:rsidR="00257838" w:rsidRDefault="00257838" w:rsidP="004C429E">
      <w:pPr>
        <w:pStyle w:val="BodyText"/>
        <w:widowControl/>
        <w:rPr>
          <w:szCs w:val="28"/>
        </w:rPr>
      </w:pPr>
      <w:r w:rsidRPr="00CE7549">
        <w:rPr>
          <w:szCs w:val="28"/>
        </w:rPr>
        <w:t>Характерной особенностью климата является довольно частое появление влажных антлантических воздушных масс. Циклоны даже летом создают иногда длительную непогоду.</w:t>
      </w:r>
      <w:r>
        <w:rPr>
          <w:szCs w:val="28"/>
        </w:rPr>
        <w:t xml:space="preserve"> 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Первые заморозки осенью начинаются в конце сентября, а последние прекращаются 7-11 мая. Число дней с устойчивым снежным покровом 97 дней.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Дорожная сеть хозяйства представлена в основном многочисленными грунтовыми дорогами, многочисленны и лесовозные дороги.</w:t>
      </w:r>
    </w:p>
    <w:p w:rsidR="00257838" w:rsidRPr="00CE7549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Промышленных предприятий на территории хозяйства не имеется.</w:t>
      </w:r>
    </w:p>
    <w:p w:rsidR="00257838" w:rsidRPr="00CC623E" w:rsidRDefault="00257838" w:rsidP="00CC623E">
      <w:pPr>
        <w:pStyle w:val="BodyText"/>
        <w:widowControl/>
        <w:rPr>
          <w:rStyle w:val="FontStyle64"/>
          <w:b w:val="0"/>
          <w:bCs w:val="0"/>
          <w:i w:val="0"/>
          <w:iCs w:val="0"/>
          <w:sz w:val="28"/>
          <w:szCs w:val="28"/>
        </w:rPr>
      </w:pPr>
      <w:r w:rsidRPr="00574790">
        <w:rPr>
          <w:i/>
          <w:szCs w:val="28"/>
        </w:rPr>
        <w:t>Лесные угодья</w:t>
      </w:r>
      <w:r w:rsidRPr="00574790">
        <w:rPr>
          <w:szCs w:val="28"/>
        </w:rPr>
        <w:t xml:space="preserve">  хозяйства обладают хорошими кормовыми и защитными условиями для основных видов охотничьих животных. Основными лесообразующими породами являются сосна, береза, осина, ольха, ель. </w:t>
      </w:r>
    </w:p>
    <w:p w:rsidR="00257838" w:rsidRPr="00615A8C" w:rsidRDefault="00257838" w:rsidP="00CC623E">
      <w:pPr>
        <w:pStyle w:val="Style2"/>
        <w:widowControl/>
        <w:spacing w:line="360" w:lineRule="auto"/>
        <w:ind w:firstLine="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Лесные угодья в данном хозяйстве являются основными угодьями. В основу выделения типов лесных угодий были положены следующие признаки: состав лесонасаждений по поро</w:t>
      </w:r>
      <w:r w:rsidRPr="00615A8C">
        <w:rPr>
          <w:rStyle w:val="FontStyle65"/>
          <w:sz w:val="28"/>
          <w:szCs w:val="28"/>
        </w:rPr>
        <w:softHyphen/>
        <w:t>дам, их возраст, степень сомкнутости крон и разреженность насаждений (полнота), а так же условия произрастания.</w:t>
      </w:r>
    </w:p>
    <w:p w:rsidR="00257838" w:rsidRPr="00615A8C" w:rsidRDefault="00257838" w:rsidP="00CC623E">
      <w:pPr>
        <w:pStyle w:val="Style2"/>
        <w:widowControl/>
        <w:spacing w:line="360" w:lineRule="auto"/>
        <w:ind w:firstLine="720"/>
        <w:rPr>
          <w:rStyle w:val="FontStyle65"/>
          <w:sz w:val="28"/>
          <w:szCs w:val="28"/>
        </w:rPr>
      </w:pPr>
      <w:r w:rsidRPr="00615A8C">
        <w:rPr>
          <w:rStyle w:val="FontStyle65"/>
          <w:sz w:val="28"/>
          <w:szCs w:val="28"/>
        </w:rPr>
        <w:t>Общая площадь лесных охотничьих угодий охотхозяйства составляет - 24,3 тыс. га или 91% от общей площади хозяйства.</w:t>
      </w:r>
    </w:p>
    <w:p w:rsidR="00257838" w:rsidRPr="00CC623E" w:rsidRDefault="00257838" w:rsidP="00CC623E">
      <w:pPr>
        <w:pStyle w:val="Style2"/>
        <w:widowControl/>
        <w:spacing w:line="360" w:lineRule="auto"/>
        <w:ind w:firstLine="0"/>
        <w:rPr>
          <w:sz w:val="28"/>
          <w:szCs w:val="28"/>
        </w:rPr>
      </w:pPr>
      <w:r w:rsidRPr="00615A8C">
        <w:rPr>
          <w:rStyle w:val="FontStyle65"/>
          <w:sz w:val="28"/>
          <w:szCs w:val="28"/>
        </w:rPr>
        <w:t>Характерна высокая сомкнутость насаждений (средняя полнота, то есть сомкнутость крон деревьев 0,6 - 0,8). Правда, что имеются и редины и редкостойные насаждения с полно</w:t>
      </w:r>
      <w:r w:rsidRPr="00615A8C">
        <w:rPr>
          <w:rStyle w:val="FontStyle65"/>
          <w:sz w:val="28"/>
          <w:szCs w:val="28"/>
        </w:rPr>
        <w:softHyphen/>
        <w:t>той 0,3 - 0,4.</w:t>
      </w:r>
    </w:p>
    <w:p w:rsidR="00257838" w:rsidRPr="00574790" w:rsidRDefault="00257838" w:rsidP="004C429E">
      <w:pPr>
        <w:pStyle w:val="BodyText"/>
        <w:widowControl/>
        <w:rPr>
          <w:szCs w:val="28"/>
        </w:rPr>
      </w:pPr>
      <w:r w:rsidRPr="00574790">
        <w:rPr>
          <w:i/>
          <w:szCs w:val="28"/>
        </w:rPr>
        <w:t>Полевые угодья</w:t>
      </w:r>
      <w:r w:rsidRPr="00574790">
        <w:rPr>
          <w:szCs w:val="28"/>
        </w:rPr>
        <w:t xml:space="preserve">  хозяйства с учетом холмистого рельефа обладают хорошими условиями для лесо-полевых видов охотничьих животных.</w:t>
      </w:r>
    </w:p>
    <w:p w:rsidR="00257838" w:rsidRDefault="00257838" w:rsidP="004C429E">
      <w:pPr>
        <w:pStyle w:val="BodyText"/>
        <w:widowControl/>
        <w:rPr>
          <w:szCs w:val="28"/>
        </w:rPr>
      </w:pPr>
      <w:r w:rsidRPr="00574790">
        <w:rPr>
          <w:i/>
          <w:szCs w:val="28"/>
        </w:rPr>
        <w:t>Водные угодья</w:t>
      </w:r>
      <w:r w:rsidRPr="00574790">
        <w:rPr>
          <w:szCs w:val="28"/>
        </w:rPr>
        <w:t xml:space="preserve"> хозяйства составляют речки: Кудеб, Вруда и 6 озер, по берегам которых растет лес, кустарник. Кормовая база удовлетворительная. Возможно использование водных угодий для развития спортивного и любительского рыболовства.</w:t>
      </w:r>
    </w:p>
    <w:p w:rsidR="00257838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Крупные озера:</w:t>
      </w:r>
    </w:p>
    <w:p w:rsidR="00257838" w:rsidRPr="00574790" w:rsidRDefault="00257838" w:rsidP="004C429E">
      <w:pPr>
        <w:pStyle w:val="BodyText"/>
        <w:widowControl/>
        <w:rPr>
          <w:szCs w:val="28"/>
        </w:rPr>
      </w:pPr>
      <w:r>
        <w:rPr>
          <w:szCs w:val="28"/>
        </w:rPr>
        <w:t>-Велье-185га, Белое-10га, Клюквенное-12га, Любинец-13га, Светлое-10га., оз.Луково-38га.</w:t>
      </w:r>
    </w:p>
    <w:p w:rsidR="00257838" w:rsidRPr="00574790" w:rsidRDefault="00257838" w:rsidP="004C429E">
      <w:pPr>
        <w:pStyle w:val="BodyText21"/>
        <w:widowControl/>
        <w:jc w:val="both"/>
        <w:rPr>
          <w:szCs w:val="28"/>
        </w:rPr>
      </w:pPr>
      <w:r w:rsidRPr="00574790">
        <w:rPr>
          <w:szCs w:val="28"/>
        </w:rPr>
        <w:t xml:space="preserve">Основные виды охотничьих зверей и птиц, обитающих в Печорском охотничьем хозяйстве ВФСО “Динамо” и размер площадей, пригодных для их обитания (тысяч га) </w:t>
      </w:r>
    </w:p>
    <w:p w:rsidR="00257838" w:rsidRPr="00574790" w:rsidRDefault="00257838" w:rsidP="004C429E">
      <w:pPr>
        <w:pStyle w:val="BodyText21"/>
        <w:widowControl/>
        <w:jc w:val="both"/>
        <w:rPr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1"/>
        <w:gridCol w:w="4261"/>
      </w:tblGrid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Лось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16,3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Кабан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19,7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Косуля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19,7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Заяц-беляк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3,4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Заяц-русак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19,7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Рябчик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12,8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Глухарь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12,8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Тетерев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19,7</w:t>
            </w:r>
          </w:p>
        </w:tc>
      </w:tr>
      <w:tr w:rsidR="00257838" w:rsidRPr="00521221" w:rsidTr="004D6179"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Серая куропатка</w:t>
            </w:r>
          </w:p>
        </w:tc>
        <w:tc>
          <w:tcPr>
            <w:tcW w:w="4261" w:type="dxa"/>
          </w:tcPr>
          <w:p w:rsidR="00257838" w:rsidRPr="00574790" w:rsidRDefault="00257838" w:rsidP="004D6179">
            <w:pPr>
              <w:pStyle w:val="21"/>
              <w:widowControl/>
              <w:rPr>
                <w:sz w:val="28"/>
                <w:szCs w:val="28"/>
              </w:rPr>
            </w:pPr>
            <w:r w:rsidRPr="00574790">
              <w:rPr>
                <w:sz w:val="28"/>
                <w:szCs w:val="28"/>
              </w:rPr>
              <w:t>3,4</w:t>
            </w:r>
          </w:p>
        </w:tc>
      </w:tr>
    </w:tbl>
    <w:p w:rsidR="00257838" w:rsidRPr="00574790" w:rsidRDefault="00257838" w:rsidP="00CC623E">
      <w:pPr>
        <w:pStyle w:val="BodyText"/>
        <w:widowControl/>
        <w:rPr>
          <w:szCs w:val="28"/>
        </w:rPr>
      </w:pPr>
      <w:r w:rsidRPr="00574790">
        <w:rPr>
          <w:szCs w:val="28"/>
        </w:rPr>
        <w:t xml:space="preserve">Наибольшее значение на данном участке имеют лось и кабан. </w:t>
      </w:r>
    </w:p>
    <w:p w:rsidR="00257838" w:rsidRDefault="00257838" w:rsidP="00942942">
      <w:pPr>
        <w:pStyle w:val="Style2"/>
        <w:widowControl/>
        <w:spacing w:line="360" w:lineRule="auto"/>
        <w:ind w:firstLine="0"/>
        <w:rPr>
          <w:rStyle w:val="FontStyle65"/>
          <w:sz w:val="28"/>
          <w:szCs w:val="28"/>
        </w:rPr>
      </w:pPr>
    </w:p>
    <w:p w:rsidR="00257838" w:rsidRDefault="00257838" w:rsidP="00942942">
      <w:pPr>
        <w:pStyle w:val="Style2"/>
        <w:widowControl/>
        <w:spacing w:line="360" w:lineRule="auto"/>
        <w:ind w:firstLine="0"/>
        <w:rPr>
          <w:rStyle w:val="FontStyle65"/>
          <w:sz w:val="28"/>
          <w:szCs w:val="28"/>
        </w:rPr>
      </w:pPr>
    </w:p>
    <w:p w:rsidR="00257838" w:rsidRPr="00CC623E" w:rsidRDefault="00257838" w:rsidP="00CC62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ЧИСЛЕННОСТИ КОПЫТНЫХ ЖИВОТНЫХ ЗА 2009-2013гг.</w:t>
      </w:r>
    </w:p>
    <w:p w:rsidR="00257838" w:rsidRDefault="00257838" w:rsidP="00CC623E">
      <w:pPr>
        <w:jc w:val="center"/>
        <w:rPr>
          <w:rFonts w:ascii="Times New Roman" w:hAnsi="Times New Roman"/>
          <w:b/>
          <w:sz w:val="28"/>
          <w:szCs w:val="28"/>
        </w:rPr>
      </w:pPr>
      <w:r w:rsidRPr="001F754D">
        <w:rPr>
          <w:rFonts w:ascii="Times New Roman" w:hAnsi="Times New Roman"/>
          <w:b/>
          <w:sz w:val="28"/>
          <w:szCs w:val="28"/>
        </w:rPr>
        <w:t>Печорский район</w:t>
      </w:r>
    </w:p>
    <w:p w:rsidR="00257838" w:rsidRDefault="00257838" w:rsidP="00CC623E">
      <w:pPr>
        <w:jc w:val="center"/>
        <w:rPr>
          <w:rFonts w:ascii="Times New Roman" w:hAnsi="Times New Roman"/>
          <w:b/>
          <w:sz w:val="28"/>
          <w:szCs w:val="28"/>
        </w:rPr>
      </w:pPr>
      <w:r w:rsidRPr="00521221">
        <w:rPr>
          <w:rFonts w:ascii="Times New Roman" w:hAnsi="Times New Roman"/>
          <w:b/>
          <w:noProof/>
          <w:sz w:val="28"/>
          <w:szCs w:val="28"/>
        </w:rPr>
        <w:object w:dxaOrig="8670" w:dyaOrig="5050">
          <v:shape id="Диаграмма 1" o:spid="_x0000_i1028" type="#_x0000_t75" style="width:433.5pt;height:252.75pt;visibility:visible" o:ole="">
            <v:imagedata r:id="rId11" o:title=""/>
            <o:lock v:ext="edit" aspectratio="f"/>
          </v:shape>
          <o:OLEObject Type="Embed" ProgID="Excel.Chart.8" ShapeID="Диаграмма 1" DrawAspect="Content" ObjectID="_1512308020" r:id="rId12"/>
        </w:object>
      </w:r>
    </w:p>
    <w:p w:rsidR="00257838" w:rsidRDefault="00257838" w:rsidP="00CC623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13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3052"/>
        <w:gridCol w:w="2158"/>
        <w:gridCol w:w="1439"/>
        <w:gridCol w:w="1439"/>
        <w:gridCol w:w="1439"/>
      </w:tblGrid>
      <w:tr w:rsidR="00257838" w:rsidRPr="00521221" w:rsidTr="00CC623E">
        <w:trPr>
          <w:trHeight w:val="457"/>
        </w:trPr>
        <w:tc>
          <w:tcPr>
            <w:tcW w:w="128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21221">
              <w:rPr>
                <w:sz w:val="24"/>
                <w:szCs w:val="24"/>
              </w:rPr>
              <w:t>№ п/п</w:t>
            </w:r>
          </w:p>
        </w:tc>
        <w:tc>
          <w:tcPr>
            <w:tcW w:w="3052" w:type="dxa"/>
            <w:vMerge w:val="restart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21221">
              <w:rPr>
                <w:sz w:val="24"/>
                <w:szCs w:val="24"/>
              </w:rPr>
              <w:t xml:space="preserve">Наименование вида охотничьего ресурса </w:t>
            </w:r>
          </w:p>
        </w:tc>
        <w:tc>
          <w:tcPr>
            <w:tcW w:w="2158" w:type="dxa"/>
            <w:vMerge w:val="restart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21221">
              <w:rPr>
                <w:sz w:val="24"/>
                <w:szCs w:val="24"/>
              </w:rPr>
              <w:t>Площадь обитания охотничьего ресурса, тыс. га</w:t>
            </w:r>
          </w:p>
        </w:tc>
        <w:tc>
          <w:tcPr>
            <w:tcW w:w="4317" w:type="dxa"/>
            <w:gridSpan w:val="3"/>
            <w:vMerge w:val="restart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21221">
              <w:rPr>
                <w:sz w:val="24"/>
                <w:szCs w:val="24"/>
              </w:rPr>
              <w:t>Численность охотничьего ресурса, особей</w:t>
            </w:r>
          </w:p>
        </w:tc>
      </w:tr>
      <w:tr w:rsidR="00257838" w:rsidRPr="00521221" w:rsidTr="00CC623E">
        <w:trPr>
          <w:trHeight w:val="457"/>
        </w:trPr>
        <w:tc>
          <w:tcPr>
            <w:tcW w:w="1286" w:type="dxa"/>
            <w:vMerge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17" w:type="dxa"/>
            <w:gridSpan w:val="3"/>
            <w:vMerge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7838" w:rsidRPr="00521221" w:rsidTr="00CC623E">
        <w:trPr>
          <w:trHeight w:val="457"/>
        </w:trPr>
        <w:tc>
          <w:tcPr>
            <w:tcW w:w="1286" w:type="dxa"/>
            <w:vMerge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17" w:type="dxa"/>
            <w:gridSpan w:val="3"/>
            <w:vMerge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7838" w:rsidRPr="00521221" w:rsidTr="00CC623E">
        <w:trPr>
          <w:trHeight w:val="578"/>
        </w:trPr>
        <w:tc>
          <w:tcPr>
            <w:tcW w:w="1286" w:type="dxa"/>
            <w:vMerge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jc w:val="center"/>
              <w:rPr>
                <w:sz w:val="24"/>
                <w:szCs w:val="24"/>
              </w:rPr>
            </w:pPr>
            <w:r w:rsidRPr="00521221">
              <w:rPr>
                <w:sz w:val="24"/>
                <w:szCs w:val="24"/>
              </w:rPr>
              <w:t>2012г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jc w:val="center"/>
              <w:rPr>
                <w:sz w:val="24"/>
                <w:szCs w:val="24"/>
              </w:rPr>
            </w:pPr>
            <w:r w:rsidRPr="00521221">
              <w:rPr>
                <w:sz w:val="24"/>
                <w:szCs w:val="24"/>
              </w:rPr>
              <w:t>2013г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jc w:val="center"/>
              <w:rPr>
                <w:sz w:val="24"/>
                <w:szCs w:val="24"/>
              </w:rPr>
            </w:pPr>
            <w:r w:rsidRPr="00521221">
              <w:rPr>
                <w:sz w:val="24"/>
                <w:szCs w:val="24"/>
              </w:rPr>
              <w:t>2014г</w:t>
            </w:r>
          </w:p>
        </w:tc>
      </w:tr>
      <w:tr w:rsidR="00257838" w:rsidRPr="00521221" w:rsidTr="00CC623E">
        <w:tc>
          <w:tcPr>
            <w:tcW w:w="1286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16"/>
                <w:szCs w:val="16"/>
              </w:rPr>
            </w:pPr>
            <w:r w:rsidRPr="00521221">
              <w:rPr>
                <w:sz w:val="16"/>
                <w:szCs w:val="16"/>
              </w:rPr>
              <w:t>1</w:t>
            </w:r>
          </w:p>
        </w:tc>
        <w:tc>
          <w:tcPr>
            <w:tcW w:w="3052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16"/>
                <w:szCs w:val="16"/>
              </w:rPr>
            </w:pPr>
            <w:r w:rsidRPr="00521221">
              <w:rPr>
                <w:sz w:val="16"/>
                <w:szCs w:val="16"/>
              </w:rPr>
              <w:t>2</w:t>
            </w:r>
          </w:p>
        </w:tc>
        <w:tc>
          <w:tcPr>
            <w:tcW w:w="2158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16"/>
                <w:szCs w:val="16"/>
              </w:rPr>
            </w:pPr>
            <w:r w:rsidRPr="00521221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16"/>
                <w:szCs w:val="16"/>
              </w:rPr>
            </w:pPr>
            <w:r w:rsidRPr="00521221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16"/>
                <w:szCs w:val="16"/>
              </w:rPr>
            </w:pPr>
            <w:r w:rsidRPr="00521221">
              <w:rPr>
                <w:sz w:val="16"/>
                <w:szCs w:val="16"/>
              </w:rPr>
              <w:t>5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16"/>
                <w:szCs w:val="16"/>
              </w:rPr>
            </w:pPr>
            <w:r w:rsidRPr="00521221">
              <w:rPr>
                <w:sz w:val="16"/>
                <w:szCs w:val="16"/>
              </w:rPr>
              <w:t>6</w:t>
            </w:r>
          </w:p>
        </w:tc>
      </w:tr>
      <w:tr w:rsidR="00257838" w:rsidRPr="00521221" w:rsidTr="00CC623E">
        <w:tc>
          <w:tcPr>
            <w:tcW w:w="1286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Лось</w:t>
            </w:r>
          </w:p>
        </w:tc>
        <w:tc>
          <w:tcPr>
            <w:tcW w:w="2158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23,9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90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119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121</w:t>
            </w:r>
          </w:p>
        </w:tc>
      </w:tr>
      <w:tr w:rsidR="00257838" w:rsidRPr="00521221" w:rsidTr="00CC623E">
        <w:tc>
          <w:tcPr>
            <w:tcW w:w="1286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Косуля</w:t>
            </w:r>
          </w:p>
        </w:tc>
        <w:tc>
          <w:tcPr>
            <w:tcW w:w="2158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23,9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74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b/>
                <w:sz w:val="28"/>
                <w:szCs w:val="28"/>
              </w:rPr>
            </w:pPr>
            <w:r w:rsidRPr="00521221">
              <w:rPr>
                <w:b/>
                <w:sz w:val="28"/>
                <w:szCs w:val="28"/>
              </w:rPr>
              <w:t>7</w:t>
            </w:r>
            <w:r w:rsidRPr="00521221">
              <w:rPr>
                <w:sz w:val="28"/>
                <w:szCs w:val="28"/>
              </w:rPr>
              <w:t>0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b/>
                <w:sz w:val="28"/>
                <w:szCs w:val="28"/>
              </w:rPr>
            </w:pPr>
            <w:r w:rsidRPr="00521221">
              <w:rPr>
                <w:b/>
                <w:sz w:val="28"/>
                <w:szCs w:val="28"/>
              </w:rPr>
              <w:t>76</w:t>
            </w:r>
          </w:p>
        </w:tc>
      </w:tr>
      <w:tr w:rsidR="00257838" w:rsidRPr="00521221" w:rsidTr="00CC623E">
        <w:tc>
          <w:tcPr>
            <w:tcW w:w="1286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Рысь</w:t>
            </w:r>
          </w:p>
        </w:tc>
        <w:tc>
          <w:tcPr>
            <w:tcW w:w="2158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23,9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0</w:t>
            </w:r>
          </w:p>
        </w:tc>
      </w:tr>
      <w:tr w:rsidR="00257838" w:rsidRPr="00521221" w:rsidTr="00CC623E">
        <w:tc>
          <w:tcPr>
            <w:tcW w:w="1286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Бурый медведь</w:t>
            </w:r>
          </w:p>
        </w:tc>
        <w:tc>
          <w:tcPr>
            <w:tcW w:w="2158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23,9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4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3</w:t>
            </w:r>
          </w:p>
        </w:tc>
      </w:tr>
      <w:tr w:rsidR="00257838" w:rsidRPr="00521221" w:rsidTr="00CC623E">
        <w:tc>
          <w:tcPr>
            <w:tcW w:w="1286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5</w:t>
            </w:r>
          </w:p>
        </w:tc>
        <w:tc>
          <w:tcPr>
            <w:tcW w:w="3052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Выдра</w:t>
            </w:r>
          </w:p>
        </w:tc>
        <w:tc>
          <w:tcPr>
            <w:tcW w:w="2158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23,9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53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51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50</w:t>
            </w:r>
          </w:p>
        </w:tc>
      </w:tr>
      <w:tr w:rsidR="00257838" w:rsidRPr="00521221" w:rsidTr="00CC623E">
        <w:tc>
          <w:tcPr>
            <w:tcW w:w="1286" w:type="dxa"/>
            <w:tcMar>
              <w:left w:w="11" w:type="dxa"/>
              <w:right w:w="11" w:type="dxa"/>
            </w:tcMar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6</w:t>
            </w:r>
          </w:p>
        </w:tc>
        <w:tc>
          <w:tcPr>
            <w:tcW w:w="3052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both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Барсук</w:t>
            </w:r>
          </w:p>
        </w:tc>
        <w:tc>
          <w:tcPr>
            <w:tcW w:w="2158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23,9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68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65</w:t>
            </w:r>
          </w:p>
        </w:tc>
        <w:tc>
          <w:tcPr>
            <w:tcW w:w="1439" w:type="dxa"/>
            <w:vAlign w:val="center"/>
          </w:tcPr>
          <w:p w:rsidR="00257838" w:rsidRPr="00521221" w:rsidRDefault="00257838" w:rsidP="000A54B4">
            <w:pPr>
              <w:pStyle w:val="BodyTextIndent"/>
              <w:ind w:left="0"/>
              <w:jc w:val="center"/>
              <w:rPr>
                <w:sz w:val="28"/>
                <w:szCs w:val="28"/>
              </w:rPr>
            </w:pPr>
            <w:r w:rsidRPr="00521221">
              <w:rPr>
                <w:sz w:val="28"/>
                <w:szCs w:val="28"/>
              </w:rPr>
              <w:t>64</w:t>
            </w:r>
          </w:p>
        </w:tc>
      </w:tr>
    </w:tbl>
    <w:p w:rsidR="00257838" w:rsidRDefault="00257838" w:rsidP="00CC62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838" w:rsidRDefault="00257838" w:rsidP="0040051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7838" w:rsidRDefault="00257838" w:rsidP="00400513">
      <w:pPr>
        <w:pStyle w:val="Style2"/>
        <w:widowControl/>
        <w:spacing w:line="360" w:lineRule="auto"/>
        <w:ind w:firstLine="0"/>
        <w:jc w:val="center"/>
        <w:rPr>
          <w:rStyle w:val="FontStyle65"/>
          <w:b/>
          <w:sz w:val="28"/>
          <w:szCs w:val="28"/>
        </w:rPr>
      </w:pPr>
      <w:r>
        <w:rPr>
          <w:rStyle w:val="FontStyle65"/>
          <w:b/>
          <w:sz w:val="28"/>
          <w:szCs w:val="28"/>
        </w:rPr>
        <w:t>ВЫВОДЫ</w:t>
      </w:r>
    </w:p>
    <w:p w:rsidR="00257838" w:rsidRPr="005747D1" w:rsidRDefault="00257838" w:rsidP="00400513">
      <w:pPr>
        <w:pStyle w:val="Style2"/>
        <w:widowControl/>
        <w:spacing w:line="360" w:lineRule="auto"/>
        <w:ind w:firstLine="0"/>
        <w:jc w:val="center"/>
        <w:rPr>
          <w:rStyle w:val="FontStyle65"/>
          <w:b/>
          <w:sz w:val="28"/>
          <w:szCs w:val="28"/>
        </w:rPr>
      </w:pPr>
    </w:p>
    <w:p w:rsidR="00257838" w:rsidRDefault="00257838" w:rsidP="00400513">
      <w:pPr>
        <w:pStyle w:val="Style2"/>
        <w:widowControl/>
        <w:spacing w:line="360" w:lineRule="auto"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Ведение охотничьего хозяйства ориентировано на несколько видов охотничьих животных. Основными видами являются: лось, кабан, косуля, медведь, глухарь, тетерев, рябчик, водоплавающие птицы.. Фактическая численность этих животных позволяет проводить различные виды охот, в разные сезоны года.</w:t>
      </w:r>
    </w:p>
    <w:p w:rsidR="00257838" w:rsidRDefault="00257838" w:rsidP="00400513">
      <w:pPr>
        <w:pStyle w:val="Style2"/>
        <w:widowControl/>
        <w:spacing w:line="360" w:lineRule="auto"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Охотничьи угодья хозяйства имеют в большинстве 3 класс охотхозяйственного бонитета по всем животным. Путём проведения необходимых запроектированных биотехнических, охранных и организационных мероприятий условия обитания основных видов охотничьих животных могут быть улучшены.</w:t>
      </w:r>
    </w:p>
    <w:p w:rsidR="00257838" w:rsidRDefault="00257838" w:rsidP="00400513">
      <w:pPr>
        <w:pStyle w:val="Style2"/>
        <w:widowControl/>
        <w:spacing w:line="360" w:lineRule="auto"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При запланированных проектом мероприятий возможно выведение хозяйства на полную рентабельность, а также выведение его на достаточно высокий уровень. </w:t>
      </w:r>
    </w:p>
    <w:p w:rsidR="00257838" w:rsidRPr="00574790" w:rsidRDefault="00257838" w:rsidP="004005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57838" w:rsidRPr="00574790" w:rsidRDefault="00257838" w:rsidP="004005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57838" w:rsidRPr="00574790" w:rsidRDefault="00257838" w:rsidP="0040051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257838" w:rsidRPr="00574790" w:rsidSect="000A54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38" w:rsidRDefault="00257838" w:rsidP="00A7636E">
      <w:pPr>
        <w:pStyle w:val="NoSpacing"/>
      </w:pPr>
      <w:r>
        <w:separator/>
      </w:r>
    </w:p>
  </w:endnote>
  <w:endnote w:type="continuationSeparator" w:id="1">
    <w:p w:rsidR="00257838" w:rsidRDefault="00257838" w:rsidP="00A7636E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38" w:rsidRDefault="002578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38" w:rsidRDefault="002578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38" w:rsidRDefault="00257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38" w:rsidRDefault="00257838" w:rsidP="00A7636E">
      <w:pPr>
        <w:pStyle w:val="NoSpacing"/>
      </w:pPr>
      <w:r>
        <w:separator/>
      </w:r>
    </w:p>
  </w:footnote>
  <w:footnote w:type="continuationSeparator" w:id="1">
    <w:p w:rsidR="00257838" w:rsidRDefault="00257838" w:rsidP="00A7636E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38" w:rsidRDefault="002578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38" w:rsidRDefault="00257838">
    <w:pPr>
      <w:pStyle w:val="Header"/>
      <w:jc w:val="center"/>
    </w:pPr>
    <w:fldSimple w:instr=" PAGE   \* MERGEFORMAT ">
      <w:r>
        <w:rPr>
          <w:noProof/>
        </w:rPr>
        <w:t>18</w:t>
      </w:r>
    </w:fldSimple>
  </w:p>
  <w:p w:rsidR="00257838" w:rsidRDefault="002578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38" w:rsidRDefault="002578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083C6C"/>
    <w:lvl w:ilvl="0">
      <w:numFmt w:val="bullet"/>
      <w:lvlText w:val="*"/>
      <w:lvlJc w:val="left"/>
    </w:lvl>
  </w:abstractNum>
  <w:abstractNum w:abstractNumId="1">
    <w:nsid w:val="1796097D"/>
    <w:multiLevelType w:val="hybridMultilevel"/>
    <w:tmpl w:val="03A40848"/>
    <w:lvl w:ilvl="0" w:tplc="CD6419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7D7887"/>
    <w:multiLevelType w:val="multilevel"/>
    <w:tmpl w:val="92822F9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8430859"/>
    <w:multiLevelType w:val="hybridMultilevel"/>
    <w:tmpl w:val="FFDC652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4AE87B24"/>
    <w:multiLevelType w:val="hybridMultilevel"/>
    <w:tmpl w:val="97AE67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AD6ACB"/>
    <w:multiLevelType w:val="hybridMultilevel"/>
    <w:tmpl w:val="91D29B4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55A"/>
    <w:rsid w:val="00044033"/>
    <w:rsid w:val="000A54B4"/>
    <w:rsid w:val="000C5816"/>
    <w:rsid w:val="000E17D0"/>
    <w:rsid w:val="00104D5A"/>
    <w:rsid w:val="001A7C25"/>
    <w:rsid w:val="001F754D"/>
    <w:rsid w:val="002050AB"/>
    <w:rsid w:val="0025650D"/>
    <w:rsid w:val="00257838"/>
    <w:rsid w:val="002739B2"/>
    <w:rsid w:val="002F532F"/>
    <w:rsid w:val="0030625A"/>
    <w:rsid w:val="00321F86"/>
    <w:rsid w:val="003356A3"/>
    <w:rsid w:val="0035350F"/>
    <w:rsid w:val="003D497D"/>
    <w:rsid w:val="003D6E9C"/>
    <w:rsid w:val="003E2358"/>
    <w:rsid w:val="00400513"/>
    <w:rsid w:val="00405FA9"/>
    <w:rsid w:val="0042139C"/>
    <w:rsid w:val="004864E8"/>
    <w:rsid w:val="0048742F"/>
    <w:rsid w:val="004C429E"/>
    <w:rsid w:val="004D0FC2"/>
    <w:rsid w:val="004D6179"/>
    <w:rsid w:val="004E216C"/>
    <w:rsid w:val="004F0C56"/>
    <w:rsid w:val="00521221"/>
    <w:rsid w:val="00553D99"/>
    <w:rsid w:val="00574790"/>
    <w:rsid w:val="005747D1"/>
    <w:rsid w:val="005C2FE8"/>
    <w:rsid w:val="0060455A"/>
    <w:rsid w:val="00615A8C"/>
    <w:rsid w:val="0073395F"/>
    <w:rsid w:val="00765663"/>
    <w:rsid w:val="00851838"/>
    <w:rsid w:val="00867357"/>
    <w:rsid w:val="00871388"/>
    <w:rsid w:val="00871F4C"/>
    <w:rsid w:val="008B01D0"/>
    <w:rsid w:val="00942942"/>
    <w:rsid w:val="00963426"/>
    <w:rsid w:val="009F368A"/>
    <w:rsid w:val="00A056AA"/>
    <w:rsid w:val="00A75F0D"/>
    <w:rsid w:val="00A7636E"/>
    <w:rsid w:val="00A858AB"/>
    <w:rsid w:val="00B77728"/>
    <w:rsid w:val="00B92B19"/>
    <w:rsid w:val="00BA0685"/>
    <w:rsid w:val="00BB0C0F"/>
    <w:rsid w:val="00BD5AB4"/>
    <w:rsid w:val="00C11CDE"/>
    <w:rsid w:val="00C27353"/>
    <w:rsid w:val="00C522E6"/>
    <w:rsid w:val="00CC0FCF"/>
    <w:rsid w:val="00CC623E"/>
    <w:rsid w:val="00CE7549"/>
    <w:rsid w:val="00D039E6"/>
    <w:rsid w:val="00D33B5D"/>
    <w:rsid w:val="00D53BE2"/>
    <w:rsid w:val="00E068B3"/>
    <w:rsid w:val="00E24D51"/>
    <w:rsid w:val="00E507E7"/>
    <w:rsid w:val="00E63F3E"/>
    <w:rsid w:val="00EA05D7"/>
    <w:rsid w:val="00EB56F0"/>
    <w:rsid w:val="00EE2EB0"/>
    <w:rsid w:val="00F506A5"/>
    <w:rsid w:val="00FA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1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507E7"/>
    <w:pPr>
      <w:keepNext/>
      <w:widowControl w:val="0"/>
      <w:tabs>
        <w:tab w:val="left" w:pos="142"/>
      </w:tabs>
      <w:spacing w:before="240" w:after="60" w:line="360" w:lineRule="auto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507E7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60455A"/>
  </w:style>
  <w:style w:type="paragraph" w:styleId="BodyText">
    <w:name w:val="Body Text"/>
    <w:basedOn w:val="Normal"/>
    <w:link w:val="BodyTextChar"/>
    <w:uiPriority w:val="99"/>
    <w:semiHidden/>
    <w:rsid w:val="005C2FE8"/>
    <w:pPr>
      <w:widowControl w:val="0"/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2FE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713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E507E7"/>
    <w:pPr>
      <w:keepNext/>
      <w:widowControl w:val="0"/>
      <w:tabs>
        <w:tab w:val="left" w:pos="8364"/>
      </w:tabs>
      <w:spacing w:before="120" w:after="0" w:line="240" w:lineRule="auto"/>
      <w:ind w:right="-57"/>
      <w:jc w:val="center"/>
    </w:pPr>
    <w:rPr>
      <w:rFonts w:ascii="Times New Roman" w:hAnsi="Times New Roman"/>
      <w:b/>
      <w:i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E507E7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rsid w:val="00A763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636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636E"/>
    <w:rPr>
      <w:rFonts w:cs="Times New Roman"/>
    </w:rPr>
  </w:style>
  <w:style w:type="paragraph" w:customStyle="1" w:styleId="Style2">
    <w:name w:val="Style2"/>
    <w:basedOn w:val="Normal"/>
    <w:uiPriority w:val="99"/>
    <w:rsid w:val="00553D99"/>
    <w:pPr>
      <w:widowControl w:val="0"/>
      <w:autoSpaceDE w:val="0"/>
      <w:autoSpaceDN w:val="0"/>
      <w:adjustRightInd w:val="0"/>
      <w:spacing w:after="0" w:line="282" w:lineRule="exact"/>
      <w:ind w:firstLine="574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553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53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53D9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553D9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DefaultParagraphFont"/>
    <w:uiPriority w:val="99"/>
    <w:rsid w:val="00553D99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553D99"/>
    <w:rPr>
      <w:rFonts w:ascii="Times New Roman" w:hAnsi="Times New Roman" w:cs="Times New Roman"/>
      <w:sz w:val="22"/>
      <w:szCs w:val="22"/>
    </w:rPr>
  </w:style>
  <w:style w:type="character" w:customStyle="1" w:styleId="FontStyle81">
    <w:name w:val="Font Style81"/>
    <w:basedOn w:val="DefaultParagraphFont"/>
    <w:uiPriority w:val="99"/>
    <w:rsid w:val="00553D99"/>
    <w:rPr>
      <w:rFonts w:ascii="Trebuchet MS" w:hAnsi="Trebuchet MS" w:cs="Trebuchet MS"/>
      <w:b/>
      <w:bCs/>
      <w:i/>
      <w:iCs/>
      <w:sz w:val="24"/>
      <w:szCs w:val="24"/>
    </w:rPr>
  </w:style>
  <w:style w:type="paragraph" w:customStyle="1" w:styleId="Style1">
    <w:name w:val="Style1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286" w:lineRule="exact"/>
      <w:ind w:firstLine="1154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12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277" w:lineRule="exact"/>
      <w:ind w:firstLine="559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230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Normal"/>
    <w:uiPriority w:val="99"/>
    <w:rsid w:val="00942942"/>
    <w:pPr>
      <w:widowControl w:val="0"/>
      <w:autoSpaceDE w:val="0"/>
      <w:autoSpaceDN w:val="0"/>
      <w:adjustRightInd w:val="0"/>
      <w:spacing w:after="0" w:line="276" w:lineRule="exact"/>
      <w:ind w:hanging="1428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DefaultParagraphFont"/>
    <w:uiPriority w:val="99"/>
    <w:rsid w:val="0094294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9429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8">
    <w:name w:val="Font Style68"/>
    <w:basedOn w:val="DefaultParagraphFont"/>
    <w:uiPriority w:val="99"/>
    <w:rsid w:val="00942942"/>
    <w:rPr>
      <w:rFonts w:ascii="Arial" w:hAnsi="Arial" w:cs="Arial"/>
      <w:sz w:val="18"/>
      <w:szCs w:val="18"/>
    </w:rPr>
  </w:style>
  <w:style w:type="character" w:customStyle="1" w:styleId="FontStyle69">
    <w:name w:val="Font Style69"/>
    <w:basedOn w:val="DefaultParagraphFont"/>
    <w:uiPriority w:val="99"/>
    <w:rsid w:val="00942942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DefaultParagraphFont"/>
    <w:uiPriority w:val="99"/>
    <w:rsid w:val="00942942"/>
    <w:rPr>
      <w:rFonts w:ascii="Times New Roman" w:hAnsi="Times New Roman" w:cs="Times New Roman"/>
      <w:sz w:val="18"/>
      <w:szCs w:val="18"/>
    </w:rPr>
  </w:style>
  <w:style w:type="character" w:customStyle="1" w:styleId="FontStyle71">
    <w:name w:val="Font Style71"/>
    <w:basedOn w:val="DefaultParagraphFont"/>
    <w:uiPriority w:val="99"/>
    <w:rsid w:val="0094294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5">
    <w:name w:val="Font Style85"/>
    <w:basedOn w:val="DefaultParagraphFont"/>
    <w:uiPriority w:val="99"/>
    <w:rsid w:val="0094294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0">
    <w:name w:val="Font Style90"/>
    <w:basedOn w:val="DefaultParagraphFont"/>
    <w:uiPriority w:val="99"/>
    <w:rsid w:val="0094294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7">
    <w:name w:val="Style37"/>
    <w:basedOn w:val="Normal"/>
    <w:uiPriority w:val="99"/>
    <w:rsid w:val="00486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Normal"/>
    <w:uiPriority w:val="99"/>
    <w:rsid w:val="004864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56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56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18</Pages>
  <Words>2888</Words>
  <Characters>16463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Bondartsov</cp:lastModifiedBy>
  <cp:revision>5</cp:revision>
  <cp:lastPrinted>2015-02-16T11:30:00Z</cp:lastPrinted>
  <dcterms:created xsi:type="dcterms:W3CDTF">2015-02-16T12:26:00Z</dcterms:created>
  <dcterms:modified xsi:type="dcterms:W3CDTF">2015-12-22T13:47:00Z</dcterms:modified>
</cp:coreProperties>
</file>