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3E25" w:rsidRDefault="00703E25" w:rsidP="00DD3D8D">
      <w:pPr>
        <w:spacing w:line="240" w:lineRule="auto"/>
        <w:ind w:firstLine="709"/>
        <w:contextualSpacing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СПРАВОЧНЫЙ МАТЕРИАЛ</w:t>
      </w: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 охотничьему хозяйству «Казыки» Новосибирской областной организации Общества «Динамо».</w:t>
      </w:r>
    </w:p>
    <w:p w:rsidR="00703E25" w:rsidRDefault="00703E25" w:rsidP="00D857FD">
      <w:pPr>
        <w:spacing w:line="24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Одно из старейших охотничьих хозяйств. Образовано в </w:t>
      </w:r>
      <w:smartTag w:uri="urn:schemas-microsoft-com:office:smarttags" w:element="metricconverter">
        <w:smartTagPr>
          <w:attr w:name="ProductID" w:val="1930 г"/>
        </w:smartTagPr>
        <w:r>
          <w:rPr>
            <w:rFonts w:ascii="Times New Roman" w:hAnsi="Times New Roman"/>
            <w:b/>
            <w:sz w:val="28"/>
            <w:szCs w:val="28"/>
          </w:rPr>
          <w:t>1930 г</w:t>
        </w:r>
      </w:smartTag>
      <w:r>
        <w:rPr>
          <w:rFonts w:ascii="Times New Roman" w:hAnsi="Times New Roman"/>
          <w:b/>
          <w:sz w:val="28"/>
          <w:szCs w:val="28"/>
        </w:rPr>
        <w:t>. Площадь периодически изменялась и в настоящее время составляет всего 2.33 тыс.га.</w:t>
      </w:r>
    </w:p>
    <w:p w:rsidR="00703E25" w:rsidRDefault="00703E25" w:rsidP="0034664D">
      <w:pPr>
        <w:spacing w:line="240" w:lineRule="auto"/>
        <w:ind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 Предназначение объекта</w:t>
      </w:r>
    </w:p>
    <w:p w:rsidR="00703E25" w:rsidRDefault="00703E25" w:rsidP="00DD3D8D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1.1.Карта-схема расположения охотничьего хозяйства </w:t>
      </w:r>
      <w:r>
        <w:rPr>
          <w:rFonts w:ascii="Times New Roman" w:hAnsi="Times New Roman"/>
          <w:sz w:val="28"/>
          <w:szCs w:val="28"/>
        </w:rPr>
        <w:t>(Приложение 1.)</w:t>
      </w:r>
    </w:p>
    <w:p w:rsidR="00703E25" w:rsidRDefault="00703E25" w:rsidP="00DD3D8D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1.2. Правоустанавливающие документы и сроки действия</w:t>
      </w:r>
    </w:p>
    <w:p w:rsidR="00703E25" w:rsidRDefault="00703E25" w:rsidP="00DD3D8D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 Долгосрочная лицензия на пользование объектами животного мира </w:t>
      </w:r>
    </w:p>
    <w:p w:rsidR="00703E25" w:rsidRDefault="00703E25" w:rsidP="00DD3D8D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серия ХХ № 0765 от 12.10.1999 г. Срок действия с 12.10.1999 г. по 12.10.2024 г. Охотхозяйственное соглашение от 10.04.2013 г., № 014</w:t>
      </w:r>
    </w:p>
    <w:p w:rsidR="00703E25" w:rsidRPr="00E65D34" w:rsidRDefault="00703E25" w:rsidP="00DD3D8D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</w:t>
      </w:r>
    </w:p>
    <w:p w:rsidR="00703E25" w:rsidRDefault="00703E25" w:rsidP="00DD3D8D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Ind w:w="-5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065"/>
        <w:gridCol w:w="6663"/>
        <w:gridCol w:w="2279"/>
      </w:tblGrid>
      <w:tr w:rsidR="00703E25" w:rsidRPr="009D0640" w:rsidTr="009D0640">
        <w:tc>
          <w:tcPr>
            <w:tcW w:w="9571" w:type="dxa"/>
            <w:gridSpan w:val="3"/>
          </w:tcPr>
          <w:p w:rsidR="00703E25" w:rsidRPr="009D0640" w:rsidRDefault="00703E25" w:rsidP="009D0640">
            <w:pPr>
              <w:spacing w:after="0" w:line="240" w:lineRule="auto"/>
              <w:ind w:firstLine="709"/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D0640">
              <w:rPr>
                <w:rFonts w:ascii="Times New Roman" w:hAnsi="Times New Roman"/>
                <w:b/>
                <w:sz w:val="28"/>
                <w:szCs w:val="28"/>
              </w:rPr>
              <w:t>Техника и средства связи</w:t>
            </w:r>
          </w:p>
        </w:tc>
      </w:tr>
      <w:tr w:rsidR="00703E25" w:rsidRPr="009D0640" w:rsidTr="009D0640">
        <w:tc>
          <w:tcPr>
            <w:tcW w:w="629" w:type="dxa"/>
          </w:tcPr>
          <w:p w:rsidR="00703E25" w:rsidRPr="009D0640" w:rsidRDefault="00703E25" w:rsidP="009D0640">
            <w:pPr>
              <w:spacing w:after="0" w:line="240" w:lineRule="auto"/>
              <w:ind w:firstLine="709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663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Автомобиль УАЗ 396259, 2006 года выпуска</w:t>
            </w:r>
          </w:p>
        </w:tc>
        <w:tc>
          <w:tcPr>
            <w:tcW w:w="2279" w:type="dxa"/>
            <w:vAlign w:val="center"/>
          </w:tcPr>
          <w:p w:rsidR="00703E25" w:rsidRPr="009D0640" w:rsidRDefault="00703E25" w:rsidP="009D0640">
            <w:pPr>
              <w:spacing w:after="0" w:line="240" w:lineRule="auto"/>
              <w:ind w:firstLine="709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703E25" w:rsidRPr="009D0640" w:rsidTr="009D0640">
        <w:tc>
          <w:tcPr>
            <w:tcW w:w="629" w:type="dxa"/>
          </w:tcPr>
          <w:p w:rsidR="00703E25" w:rsidRPr="009D0640" w:rsidRDefault="00703E25" w:rsidP="009D0640">
            <w:pPr>
              <w:spacing w:after="0" w:line="240" w:lineRule="auto"/>
              <w:ind w:firstLine="709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663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Снегоход Тайга СТ-500, 2008 года выпуска</w:t>
            </w:r>
          </w:p>
        </w:tc>
        <w:tc>
          <w:tcPr>
            <w:tcW w:w="2279" w:type="dxa"/>
            <w:vAlign w:val="center"/>
          </w:tcPr>
          <w:p w:rsidR="00703E25" w:rsidRPr="009D0640" w:rsidRDefault="00703E25" w:rsidP="009D0640">
            <w:pPr>
              <w:spacing w:after="0" w:line="240" w:lineRule="auto"/>
              <w:ind w:firstLine="709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703E25" w:rsidRPr="009D0640" w:rsidTr="009D0640">
        <w:tc>
          <w:tcPr>
            <w:tcW w:w="629" w:type="dxa"/>
          </w:tcPr>
          <w:p w:rsidR="00703E25" w:rsidRPr="009D0640" w:rsidRDefault="00703E25" w:rsidP="009D0640">
            <w:pPr>
              <w:spacing w:after="0" w:line="240" w:lineRule="auto"/>
              <w:ind w:firstLine="709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663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Лодка Казанка, 1994 года выпуска</w:t>
            </w:r>
          </w:p>
        </w:tc>
        <w:tc>
          <w:tcPr>
            <w:tcW w:w="2279" w:type="dxa"/>
            <w:vAlign w:val="center"/>
          </w:tcPr>
          <w:p w:rsidR="00703E25" w:rsidRPr="009D0640" w:rsidRDefault="00703E25" w:rsidP="009D0640">
            <w:pPr>
              <w:spacing w:after="0" w:line="240" w:lineRule="auto"/>
              <w:ind w:firstLine="709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</w:tbl>
    <w:p w:rsidR="00703E25" w:rsidRDefault="00703E25" w:rsidP="00DD3D8D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703E25" w:rsidRDefault="00703E25" w:rsidP="00E13C14">
      <w:pPr>
        <w:spacing w:line="240" w:lineRule="auto"/>
        <w:ind w:left="284" w:firstLine="142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2.Основные виды промысловых рыб и охотничьих животных в районе объекта</w:t>
      </w:r>
    </w:p>
    <w:tbl>
      <w:tblPr>
        <w:tblW w:w="10632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73"/>
        <w:gridCol w:w="2125"/>
        <w:gridCol w:w="2164"/>
        <w:gridCol w:w="2408"/>
        <w:gridCol w:w="3262"/>
      </w:tblGrid>
      <w:tr w:rsidR="00703E25" w:rsidRPr="009D0640" w:rsidTr="009D0640">
        <w:tc>
          <w:tcPr>
            <w:tcW w:w="673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п/п</w:t>
            </w:r>
          </w:p>
        </w:tc>
        <w:tc>
          <w:tcPr>
            <w:tcW w:w="2125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Наименование</w:t>
            </w:r>
          </w:p>
          <w:p w:rsidR="00703E25" w:rsidRPr="009D0640" w:rsidRDefault="00703E25" w:rsidP="009D0640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объекта</w:t>
            </w:r>
          </w:p>
          <w:p w:rsidR="00703E25" w:rsidRPr="009D0640" w:rsidRDefault="00703E25" w:rsidP="009D0640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охоты</w:t>
            </w:r>
          </w:p>
        </w:tc>
        <w:tc>
          <w:tcPr>
            <w:tcW w:w="2164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Период рыбной ловли, охоты</w:t>
            </w:r>
          </w:p>
        </w:tc>
        <w:tc>
          <w:tcPr>
            <w:tcW w:w="2408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Способы рыбной ловли, охоты</w:t>
            </w:r>
          </w:p>
        </w:tc>
        <w:tc>
          <w:tcPr>
            <w:tcW w:w="3262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Снасти, оружие</w:t>
            </w:r>
          </w:p>
        </w:tc>
      </w:tr>
      <w:tr w:rsidR="00703E25" w:rsidRPr="009D0640" w:rsidTr="009D0640">
        <w:tc>
          <w:tcPr>
            <w:tcW w:w="10632" w:type="dxa"/>
            <w:gridSpan w:val="5"/>
          </w:tcPr>
          <w:p w:rsidR="00703E25" w:rsidRPr="009D0640" w:rsidRDefault="00703E25" w:rsidP="009D0640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D0640">
              <w:rPr>
                <w:rFonts w:ascii="Times New Roman" w:hAnsi="Times New Roman"/>
                <w:b/>
                <w:sz w:val="28"/>
                <w:szCs w:val="28"/>
              </w:rPr>
              <w:t>Рыбы</w:t>
            </w:r>
          </w:p>
        </w:tc>
      </w:tr>
      <w:tr w:rsidR="00703E25" w:rsidRPr="009D0640" w:rsidTr="009D0640">
        <w:tc>
          <w:tcPr>
            <w:tcW w:w="673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125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щука</w:t>
            </w:r>
          </w:p>
        </w:tc>
        <w:tc>
          <w:tcPr>
            <w:tcW w:w="2164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август-сентябрь</w:t>
            </w:r>
          </w:p>
        </w:tc>
        <w:tc>
          <w:tcPr>
            <w:tcW w:w="2408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с лодки</w:t>
            </w:r>
          </w:p>
        </w:tc>
        <w:tc>
          <w:tcPr>
            <w:tcW w:w="3262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спининг,жерлица,кружки</w:t>
            </w:r>
          </w:p>
        </w:tc>
      </w:tr>
      <w:tr w:rsidR="00703E25" w:rsidRPr="009D0640" w:rsidTr="009D0640">
        <w:tc>
          <w:tcPr>
            <w:tcW w:w="673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125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сазан</w:t>
            </w:r>
          </w:p>
        </w:tc>
        <w:tc>
          <w:tcPr>
            <w:tcW w:w="2164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июнь- сентябрь</w:t>
            </w:r>
          </w:p>
        </w:tc>
        <w:tc>
          <w:tcPr>
            <w:tcW w:w="2408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с лодки, со льда</w:t>
            </w:r>
          </w:p>
        </w:tc>
        <w:tc>
          <w:tcPr>
            <w:tcW w:w="3262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спининг,жерлица,кружки</w:t>
            </w:r>
          </w:p>
        </w:tc>
      </w:tr>
      <w:tr w:rsidR="00703E25" w:rsidRPr="009D0640" w:rsidTr="009D0640">
        <w:tc>
          <w:tcPr>
            <w:tcW w:w="673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125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карась</w:t>
            </w:r>
          </w:p>
        </w:tc>
        <w:tc>
          <w:tcPr>
            <w:tcW w:w="2164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июнь- сентябрь</w:t>
            </w:r>
          </w:p>
        </w:tc>
        <w:tc>
          <w:tcPr>
            <w:tcW w:w="2408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с лодки, со льда</w:t>
            </w:r>
          </w:p>
        </w:tc>
        <w:tc>
          <w:tcPr>
            <w:tcW w:w="3262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спининг, удочка</w:t>
            </w:r>
          </w:p>
        </w:tc>
      </w:tr>
      <w:tr w:rsidR="00703E25" w:rsidRPr="009D0640" w:rsidTr="009D0640">
        <w:tc>
          <w:tcPr>
            <w:tcW w:w="10632" w:type="dxa"/>
            <w:gridSpan w:val="5"/>
          </w:tcPr>
          <w:p w:rsidR="00703E25" w:rsidRPr="009D0640" w:rsidRDefault="00703E25" w:rsidP="009D0640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D0640">
              <w:rPr>
                <w:rFonts w:ascii="Times New Roman" w:hAnsi="Times New Roman"/>
                <w:b/>
                <w:sz w:val="28"/>
                <w:szCs w:val="28"/>
              </w:rPr>
              <w:t xml:space="preserve">Охотничьи животные </w:t>
            </w:r>
          </w:p>
        </w:tc>
      </w:tr>
      <w:tr w:rsidR="00703E25" w:rsidRPr="009D0640" w:rsidTr="009D0640">
        <w:tc>
          <w:tcPr>
            <w:tcW w:w="673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125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 xml:space="preserve">заяц </w:t>
            </w:r>
          </w:p>
        </w:tc>
        <w:tc>
          <w:tcPr>
            <w:tcW w:w="2164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ноябрь-январь</w:t>
            </w:r>
          </w:p>
        </w:tc>
        <w:tc>
          <w:tcPr>
            <w:tcW w:w="2408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троплением</w:t>
            </w:r>
          </w:p>
        </w:tc>
        <w:tc>
          <w:tcPr>
            <w:tcW w:w="3262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ружье 12-16 калибра с дробью</w:t>
            </w:r>
          </w:p>
        </w:tc>
      </w:tr>
      <w:tr w:rsidR="00703E25" w:rsidRPr="009D0640" w:rsidTr="009D0640">
        <w:tc>
          <w:tcPr>
            <w:tcW w:w="673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125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 xml:space="preserve">лисица </w:t>
            </w:r>
          </w:p>
        </w:tc>
        <w:tc>
          <w:tcPr>
            <w:tcW w:w="2164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ноябрь-февраль</w:t>
            </w:r>
          </w:p>
        </w:tc>
        <w:tc>
          <w:tcPr>
            <w:tcW w:w="2408" w:type="dxa"/>
            <w:vAlign w:val="center"/>
          </w:tcPr>
          <w:p w:rsidR="00703E25" w:rsidRPr="009D0640" w:rsidRDefault="00703E25" w:rsidP="009D064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с манком, загоном, с подхода</w:t>
            </w:r>
          </w:p>
        </w:tc>
        <w:tc>
          <w:tcPr>
            <w:tcW w:w="3262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ружье 12-16 калибра с дробью</w:t>
            </w:r>
          </w:p>
        </w:tc>
      </w:tr>
      <w:tr w:rsidR="00703E25" w:rsidRPr="009D0640" w:rsidTr="009D0640">
        <w:tc>
          <w:tcPr>
            <w:tcW w:w="673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125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водоплавающая дичь</w:t>
            </w:r>
          </w:p>
        </w:tc>
        <w:tc>
          <w:tcPr>
            <w:tcW w:w="2164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апрель-май, сентябрь</w:t>
            </w:r>
          </w:p>
        </w:tc>
        <w:tc>
          <w:tcPr>
            <w:tcW w:w="2408" w:type="dxa"/>
            <w:vAlign w:val="center"/>
          </w:tcPr>
          <w:p w:rsidR="00703E25" w:rsidRPr="009D0640" w:rsidRDefault="00703E25" w:rsidP="009D064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Из укрытий с чучелами</w:t>
            </w:r>
          </w:p>
        </w:tc>
        <w:tc>
          <w:tcPr>
            <w:tcW w:w="3262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0640">
              <w:rPr>
                <w:rFonts w:ascii="Times New Roman" w:hAnsi="Times New Roman"/>
                <w:sz w:val="28"/>
                <w:szCs w:val="28"/>
              </w:rPr>
              <w:t>ружье 12-16 калибра с дробью</w:t>
            </w:r>
          </w:p>
        </w:tc>
      </w:tr>
    </w:tbl>
    <w:p w:rsidR="00703E25" w:rsidRDefault="00703E25" w:rsidP="00DD3D8D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3. Характеристика зданий и сооружений объекта</w:t>
      </w:r>
    </w:p>
    <w:p w:rsidR="00703E25" w:rsidRDefault="00703E25" w:rsidP="00DD3D8D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Комплекс охотничьего хозяйства состоит из:</w:t>
      </w:r>
    </w:p>
    <w:p w:rsidR="00703E25" w:rsidRDefault="00703E25" w:rsidP="00DD3D8D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- 4-х  зданий;</w:t>
      </w:r>
    </w:p>
    <w:p w:rsidR="00703E25" w:rsidRDefault="00703E25" w:rsidP="00DD3D8D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1. (одноэтажное деревянное  из 5-ти комнат, кухни и веранды,общей площадью 109.9 кв.м.), разделенное на две половины с отдельными входами, одна половина состоит из 2-х комнат и кухни, где проживает обслуживающий персонал, 2-ая половина состоит из 3-х комнат и веранды, где может разместиться 8 человек;</w:t>
      </w:r>
    </w:p>
    <w:p w:rsidR="00703E25" w:rsidRDefault="00703E25" w:rsidP="00B1245B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2. (двухэтажное деревянное из 8-ми комнат и зала), общей площадью 131.9 кв.м., где может разместиться 16 человек.</w:t>
      </w:r>
    </w:p>
    <w:p w:rsidR="00703E25" w:rsidRDefault="00703E25" w:rsidP="00B1245B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3.  (одноэтажное деревянное  из 1-й комнаты), общей площадью 8.0 кв.м.,</w:t>
      </w:r>
    </w:p>
    <w:p w:rsidR="00703E25" w:rsidRDefault="00703E25" w:rsidP="00B1245B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где может разместиться 2 человека.</w:t>
      </w:r>
    </w:p>
    <w:p w:rsidR="00703E25" w:rsidRDefault="00703E25" w:rsidP="00B1245B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4.  (одноэтажное деревянное  из 1-й комнаты), общей площадью 8.0 кв.м.,</w:t>
      </w:r>
    </w:p>
    <w:p w:rsidR="00703E25" w:rsidRDefault="00703E25" w:rsidP="00B1245B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где может разместиться 2 человека.</w:t>
      </w:r>
    </w:p>
    <w:p w:rsidR="00703E25" w:rsidRDefault="00703E25" w:rsidP="00B1245B">
      <w:pPr>
        <w:spacing w:line="240" w:lineRule="auto"/>
        <w:ind w:left="-85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-  бани (одноэтажная, деревянная, общая площадь 24кв.м.</w:t>
      </w:r>
    </w:p>
    <w:p w:rsidR="00703E25" w:rsidRDefault="00703E25" w:rsidP="00DD3D8D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ограждения по периметру;</w:t>
      </w:r>
    </w:p>
    <w:p w:rsidR="00703E25" w:rsidRDefault="00703E25" w:rsidP="00DD3D8D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солонцов – 10</w:t>
      </w:r>
    </w:p>
    <w:p w:rsidR="00703E25" w:rsidRDefault="00703E25" w:rsidP="00DD3D8D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подкормочных площадок – 3</w:t>
      </w: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4.  Технические условия объекта</w:t>
      </w:r>
    </w:p>
    <w:p w:rsidR="00703E25" w:rsidRDefault="00703E25" w:rsidP="00DD3D8D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Энергообеспечение – </w:t>
      </w:r>
      <w:r>
        <w:rPr>
          <w:rFonts w:ascii="Times New Roman" w:hAnsi="Times New Roman"/>
          <w:sz w:val="28"/>
          <w:szCs w:val="28"/>
        </w:rPr>
        <w:t>промышленное – 6 квт</w:t>
      </w:r>
    </w:p>
    <w:p w:rsidR="00703E25" w:rsidRDefault="00703E25" w:rsidP="00DD3D8D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Водообеспечение</w:t>
      </w:r>
      <w:r>
        <w:rPr>
          <w:rFonts w:ascii="Times New Roman" w:hAnsi="Times New Roman"/>
          <w:sz w:val="28"/>
          <w:szCs w:val="28"/>
        </w:rPr>
        <w:t>– скважина</w:t>
      </w:r>
    </w:p>
    <w:p w:rsidR="00703E25" w:rsidRDefault="00703E25" w:rsidP="00DD3D8D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   Отопление зданий </w:t>
      </w:r>
      <w:r>
        <w:rPr>
          <w:rFonts w:ascii="Times New Roman" w:hAnsi="Times New Roman"/>
          <w:sz w:val="28"/>
          <w:szCs w:val="28"/>
        </w:rPr>
        <w:t>– электрическое, печное, водяное (дрова, уголь)</w:t>
      </w: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Дом для отдыхающих</w:t>
      </w: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9D0640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i1025" type="#_x0000_t75" style="width:450pt;height:337.5pt;visibility:visible">
            <v:imagedata r:id="rId6" o:title=""/>
            <o:lock v:ext="edit" cropping="t"/>
          </v:shape>
        </w:pict>
      </w: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2-х этажный дом</w:t>
      </w: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9D0640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4" o:spid="_x0000_i1026" type="#_x0000_t75" style="width:467.25pt;height:311.25pt;visibility:visible">
            <v:imagedata r:id="rId7" o:title=""/>
          </v:shape>
        </w:pict>
      </w: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Летняя беседка</w:t>
      </w: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9D0640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5" o:spid="_x0000_i1027" type="#_x0000_t75" style="width:467.25pt;height:311.25pt;visibility:visible">
            <v:imagedata r:id="rId8" o:title=""/>
          </v:shape>
        </w:pict>
      </w: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Домик на 2 человека</w:t>
      </w: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9D0640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6" o:spid="_x0000_i1028" type="#_x0000_t75" style="width:467.25pt;height:311.25pt;visibility:visible">
            <v:imagedata r:id="rId9" o:title=""/>
          </v:shape>
        </w:pict>
      </w: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3-х местный номер</w:t>
      </w: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9D0640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7" o:spid="_x0000_i1029" type="#_x0000_t75" style="width:467.25pt;height:311.25pt;visibility:visible">
            <v:imagedata r:id="rId10" o:title=""/>
          </v:shape>
        </w:pict>
      </w: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Обеденный зал</w:t>
      </w: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9D0640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8" o:spid="_x0000_i1030" type="#_x0000_t75" style="width:467.25pt;height:311.25pt;visibility:visible">
            <v:imagedata r:id="rId11" o:title=""/>
          </v:shape>
        </w:pict>
      </w: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9D0640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9" o:spid="_x0000_i1031" type="#_x0000_t75" style="width:467.25pt;height:311.25pt;visibility:visible">
            <v:imagedata r:id="rId12" o:title=""/>
          </v:shape>
        </w:pict>
      </w: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2-х местный номер</w:t>
      </w: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9D0640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10" o:spid="_x0000_i1032" type="#_x0000_t75" style="width:467.25pt;height:311.25pt;visibility:visible">
            <v:imagedata r:id="rId13" o:title=""/>
          </v:shape>
        </w:pict>
      </w: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5.  Физико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b/>
          <w:sz w:val="28"/>
          <w:szCs w:val="28"/>
        </w:rPr>
        <w:t xml:space="preserve"> географические условия</w:t>
      </w:r>
    </w:p>
    <w:p w:rsidR="00703E25" w:rsidRDefault="00703E25" w:rsidP="006D4AC5">
      <w:pPr>
        <w:tabs>
          <w:tab w:val="left" w:pos="-142"/>
        </w:tabs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Климат – континентальный, с резкими изменениями температуры воздуха между сезонами и в течение суток.Резкие и быстрые изменения погоды, общая неустойчивость климата вызваны беспрепятственным  проникновением, как холодных арктических масс воздуха, так и теплых сухих – из Казахстана и Средней Азии.</w:t>
      </w: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Направление преобладающих ветров меняется  в зависимости от времени и года. В холодное время года преобладают ветра юго-западного направления, с переходом в  летний период на северо-восточное. Средняя скорость ветра не превышает </w:t>
      </w:r>
      <w:smartTag w:uri="urn:schemas-microsoft-com:office:smarttags" w:element="metricconverter">
        <w:smartTagPr>
          <w:attr w:name="ProductID" w:val="4.3 м"/>
        </w:smartTagPr>
        <w:r>
          <w:rPr>
            <w:rFonts w:ascii="Times New Roman" w:hAnsi="Times New Roman"/>
            <w:sz w:val="28"/>
            <w:szCs w:val="28"/>
          </w:rPr>
          <w:t>4.3 м</w:t>
        </w:r>
      </w:smartTag>
      <w:r>
        <w:rPr>
          <w:rFonts w:ascii="Times New Roman" w:hAnsi="Times New Roman"/>
          <w:sz w:val="28"/>
          <w:szCs w:val="28"/>
        </w:rPr>
        <w:t>. В отдельные годы в весенний период наблюдаются ветры 30-35 м/с.</w:t>
      </w: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Среднегодовая температура воздуха    + 0.4</w:t>
      </w:r>
      <w:r>
        <w:rPr>
          <w:rFonts w:ascii="Times New Roman" w:hAnsi="Times New Roman"/>
          <w:b/>
          <w:sz w:val="28"/>
          <w:szCs w:val="28"/>
          <w:vertAlign w:val="superscript"/>
        </w:rPr>
        <w:t xml:space="preserve">0 </w:t>
      </w:r>
      <w:r>
        <w:rPr>
          <w:rFonts w:ascii="Times New Roman" w:hAnsi="Times New Roman"/>
          <w:sz w:val="28"/>
          <w:szCs w:val="28"/>
        </w:rPr>
        <w:t xml:space="preserve">С. Наибольшая высота снежного покрова зимой </w:t>
      </w:r>
      <w:smartTag w:uri="urn:schemas-microsoft-com:office:smarttags" w:element="metricconverter">
        <w:smartTagPr>
          <w:attr w:name="ProductID" w:val="106 см"/>
        </w:smartTagPr>
        <w:r>
          <w:rPr>
            <w:rFonts w:ascii="Times New Roman" w:hAnsi="Times New Roman"/>
            <w:sz w:val="28"/>
            <w:szCs w:val="28"/>
          </w:rPr>
          <w:t>106 см</w:t>
        </w:r>
      </w:smartTag>
      <w:r>
        <w:rPr>
          <w:rFonts w:ascii="Times New Roman" w:hAnsi="Times New Roman"/>
          <w:sz w:val="28"/>
          <w:szCs w:val="28"/>
        </w:rPr>
        <w:t xml:space="preserve">., наименьшая – </w:t>
      </w:r>
      <w:smartTag w:uri="urn:schemas-microsoft-com:office:smarttags" w:element="metricconverter">
        <w:smartTagPr>
          <w:attr w:name="ProductID" w:val="17 см"/>
        </w:smartTagPr>
        <w:r>
          <w:rPr>
            <w:rFonts w:ascii="Times New Roman" w:hAnsi="Times New Roman"/>
            <w:sz w:val="28"/>
            <w:szCs w:val="28"/>
          </w:rPr>
          <w:t>17 см</w:t>
        </w:r>
      </w:smartTag>
      <w:r>
        <w:rPr>
          <w:rFonts w:ascii="Times New Roman" w:hAnsi="Times New Roman"/>
          <w:sz w:val="28"/>
          <w:szCs w:val="28"/>
        </w:rPr>
        <w:t xml:space="preserve">., средняя – </w:t>
      </w:r>
      <w:smartTag w:uri="urn:schemas-microsoft-com:office:smarttags" w:element="metricconverter">
        <w:smartTagPr>
          <w:attr w:name="ProductID" w:val="37 см"/>
        </w:smartTagPr>
        <w:r>
          <w:rPr>
            <w:rFonts w:ascii="Times New Roman" w:hAnsi="Times New Roman"/>
            <w:sz w:val="28"/>
            <w:szCs w:val="28"/>
          </w:rPr>
          <w:t>37 см</w:t>
        </w:r>
      </w:smartTag>
      <w:r>
        <w:rPr>
          <w:rFonts w:ascii="Times New Roman" w:hAnsi="Times New Roman"/>
          <w:sz w:val="28"/>
          <w:szCs w:val="28"/>
        </w:rPr>
        <w:t>. Средняя дата появления снежного покрова 28 октября, схода 18 апреля.</w:t>
      </w: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Диаграмма 2" o:spid="_x0000_s1026" type="#_x0000_t75" style="position:absolute;left:0;text-align:left;margin-left:-25.25pt;margin-top:1.9pt;width:403.2pt;height:237.6pt;z-index:251658240;visibility:visible" o:gfxdata="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">
            <v:imagedata r:id="rId14" o:title=""/>
            <o:lock v:ext="edit" aspectratio="f"/>
          </v:shape>
        </w:pict>
      </w: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tbl>
      <w:tblPr>
        <w:tblpPr w:leftFromText="180" w:rightFromText="180" w:vertAnchor="text" w:horzAnchor="page" w:tblpX="2053" w:tblpY="103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98"/>
        <w:gridCol w:w="498"/>
        <w:gridCol w:w="563"/>
        <w:gridCol w:w="567"/>
        <w:gridCol w:w="498"/>
        <w:gridCol w:w="498"/>
        <w:gridCol w:w="498"/>
        <w:gridCol w:w="498"/>
        <w:gridCol w:w="560"/>
        <w:gridCol w:w="498"/>
        <w:gridCol w:w="498"/>
        <w:gridCol w:w="563"/>
      </w:tblGrid>
      <w:tr w:rsidR="00703E25" w:rsidRPr="009D0640" w:rsidTr="009D0640">
        <w:trPr>
          <w:cantSplit/>
          <w:trHeight w:val="1830"/>
        </w:trPr>
        <w:tc>
          <w:tcPr>
            <w:tcW w:w="498" w:type="dxa"/>
            <w:textDirection w:val="btLr"/>
            <w:vAlign w:val="center"/>
          </w:tcPr>
          <w:p w:rsidR="00703E25" w:rsidRPr="009D0640" w:rsidRDefault="00703E25" w:rsidP="009D0640">
            <w:pPr>
              <w:spacing w:after="0" w:line="240" w:lineRule="auto"/>
              <w:ind w:left="113" w:right="113"/>
              <w:contextualSpacing/>
              <w:jc w:val="both"/>
              <w:rPr>
                <w:rFonts w:ascii="Times New Roman" w:hAnsi="Times New Roman"/>
                <w:b/>
              </w:rPr>
            </w:pPr>
            <w:r w:rsidRPr="009D0640">
              <w:rPr>
                <w:rFonts w:ascii="Times New Roman" w:hAnsi="Times New Roman"/>
                <w:b/>
              </w:rPr>
              <w:t xml:space="preserve">Январь -17.0  </w:t>
            </w:r>
          </w:p>
        </w:tc>
        <w:tc>
          <w:tcPr>
            <w:tcW w:w="498" w:type="dxa"/>
            <w:textDirection w:val="btLr"/>
          </w:tcPr>
          <w:p w:rsidR="00703E25" w:rsidRPr="009D0640" w:rsidRDefault="00703E25" w:rsidP="009D0640">
            <w:pPr>
              <w:spacing w:after="0" w:line="240" w:lineRule="auto"/>
              <w:ind w:left="113" w:right="113"/>
              <w:contextualSpacing/>
              <w:jc w:val="both"/>
              <w:rPr>
                <w:rFonts w:ascii="Times New Roman" w:hAnsi="Times New Roman"/>
                <w:b/>
              </w:rPr>
            </w:pPr>
            <w:r w:rsidRPr="009D0640">
              <w:rPr>
                <w:rFonts w:ascii="Times New Roman" w:hAnsi="Times New Roman"/>
                <w:b/>
              </w:rPr>
              <w:t>Февраль  - 17.0</w:t>
            </w:r>
          </w:p>
        </w:tc>
        <w:tc>
          <w:tcPr>
            <w:tcW w:w="563" w:type="dxa"/>
            <w:textDirection w:val="btLr"/>
          </w:tcPr>
          <w:p w:rsidR="00703E25" w:rsidRPr="009D0640" w:rsidRDefault="00703E25" w:rsidP="009D0640">
            <w:pPr>
              <w:spacing w:after="0" w:line="240" w:lineRule="auto"/>
              <w:ind w:left="113" w:right="113"/>
              <w:contextualSpacing/>
              <w:jc w:val="both"/>
              <w:rPr>
                <w:rFonts w:ascii="Times New Roman" w:hAnsi="Times New Roman"/>
                <w:b/>
              </w:rPr>
            </w:pPr>
            <w:r w:rsidRPr="009D0640">
              <w:rPr>
                <w:rFonts w:ascii="Times New Roman" w:hAnsi="Times New Roman"/>
                <w:b/>
              </w:rPr>
              <w:t>Март  - 11.1</w:t>
            </w:r>
          </w:p>
        </w:tc>
        <w:tc>
          <w:tcPr>
            <w:tcW w:w="567" w:type="dxa"/>
            <w:textDirection w:val="btLr"/>
          </w:tcPr>
          <w:p w:rsidR="00703E25" w:rsidRPr="009D0640" w:rsidRDefault="00703E25" w:rsidP="009D0640">
            <w:pPr>
              <w:spacing w:after="0" w:line="240" w:lineRule="auto"/>
              <w:ind w:left="113" w:right="113"/>
              <w:contextualSpacing/>
              <w:jc w:val="both"/>
              <w:rPr>
                <w:rFonts w:ascii="Times New Roman" w:hAnsi="Times New Roman"/>
                <w:b/>
              </w:rPr>
            </w:pPr>
            <w:r w:rsidRPr="009D0640">
              <w:rPr>
                <w:rFonts w:ascii="Times New Roman" w:hAnsi="Times New Roman"/>
                <w:b/>
              </w:rPr>
              <w:t>Апрель  +10.2</w:t>
            </w:r>
          </w:p>
        </w:tc>
        <w:tc>
          <w:tcPr>
            <w:tcW w:w="498" w:type="dxa"/>
            <w:textDirection w:val="btLr"/>
          </w:tcPr>
          <w:p w:rsidR="00703E25" w:rsidRPr="009D0640" w:rsidRDefault="00703E25" w:rsidP="009D0640">
            <w:pPr>
              <w:spacing w:after="0" w:line="240" w:lineRule="auto"/>
              <w:ind w:left="113" w:right="113"/>
              <w:contextualSpacing/>
              <w:jc w:val="both"/>
              <w:rPr>
                <w:rFonts w:ascii="Times New Roman" w:hAnsi="Times New Roman"/>
                <w:b/>
              </w:rPr>
            </w:pPr>
            <w:r w:rsidRPr="009D0640">
              <w:rPr>
                <w:rFonts w:ascii="Times New Roman" w:hAnsi="Times New Roman"/>
                <w:b/>
              </w:rPr>
              <w:t>Май  + 15.7</w:t>
            </w:r>
          </w:p>
        </w:tc>
        <w:tc>
          <w:tcPr>
            <w:tcW w:w="498" w:type="dxa"/>
            <w:textDirection w:val="btLr"/>
          </w:tcPr>
          <w:p w:rsidR="00703E25" w:rsidRPr="009D0640" w:rsidRDefault="00703E25" w:rsidP="009D0640">
            <w:pPr>
              <w:spacing w:after="0" w:line="240" w:lineRule="auto"/>
              <w:ind w:left="113" w:right="113"/>
              <w:contextualSpacing/>
              <w:jc w:val="both"/>
              <w:rPr>
                <w:rFonts w:ascii="Times New Roman" w:hAnsi="Times New Roman"/>
                <w:b/>
              </w:rPr>
            </w:pPr>
            <w:r w:rsidRPr="009D0640">
              <w:rPr>
                <w:rFonts w:ascii="Times New Roman" w:hAnsi="Times New Roman"/>
                <w:b/>
              </w:rPr>
              <w:t>Июнь  + 17.1</w:t>
            </w:r>
          </w:p>
        </w:tc>
        <w:tc>
          <w:tcPr>
            <w:tcW w:w="498" w:type="dxa"/>
            <w:textDirection w:val="btLr"/>
          </w:tcPr>
          <w:p w:rsidR="00703E25" w:rsidRPr="009D0640" w:rsidRDefault="00703E25" w:rsidP="009D0640">
            <w:pPr>
              <w:spacing w:after="0" w:line="240" w:lineRule="auto"/>
              <w:ind w:left="113" w:right="113"/>
              <w:contextualSpacing/>
              <w:jc w:val="both"/>
              <w:rPr>
                <w:rFonts w:ascii="Times New Roman" w:hAnsi="Times New Roman"/>
                <w:b/>
              </w:rPr>
            </w:pPr>
            <w:r w:rsidRPr="009D0640">
              <w:rPr>
                <w:rFonts w:ascii="Times New Roman" w:hAnsi="Times New Roman"/>
                <w:b/>
              </w:rPr>
              <w:t>Июль   + 17.6</w:t>
            </w:r>
          </w:p>
        </w:tc>
        <w:tc>
          <w:tcPr>
            <w:tcW w:w="498" w:type="dxa"/>
            <w:textDirection w:val="btLr"/>
          </w:tcPr>
          <w:p w:rsidR="00703E25" w:rsidRPr="009D0640" w:rsidRDefault="00703E25" w:rsidP="009D0640">
            <w:pPr>
              <w:spacing w:after="0" w:line="240" w:lineRule="auto"/>
              <w:ind w:left="113" w:right="113"/>
              <w:contextualSpacing/>
              <w:jc w:val="both"/>
              <w:rPr>
                <w:rFonts w:ascii="Times New Roman" w:hAnsi="Times New Roman"/>
                <w:b/>
              </w:rPr>
            </w:pPr>
            <w:r w:rsidRPr="009D0640">
              <w:rPr>
                <w:rFonts w:ascii="Times New Roman" w:hAnsi="Times New Roman"/>
                <w:b/>
              </w:rPr>
              <w:t>Август  + 17.5</w:t>
            </w:r>
          </w:p>
        </w:tc>
        <w:tc>
          <w:tcPr>
            <w:tcW w:w="560" w:type="dxa"/>
            <w:textDirection w:val="btLr"/>
          </w:tcPr>
          <w:p w:rsidR="00703E25" w:rsidRPr="009D0640" w:rsidRDefault="00703E25" w:rsidP="009D0640">
            <w:pPr>
              <w:spacing w:after="0" w:line="240" w:lineRule="auto"/>
              <w:ind w:left="113" w:right="113"/>
              <w:contextualSpacing/>
              <w:jc w:val="both"/>
              <w:rPr>
                <w:rFonts w:ascii="Times New Roman" w:hAnsi="Times New Roman"/>
                <w:b/>
              </w:rPr>
            </w:pPr>
            <w:r w:rsidRPr="009D0640">
              <w:rPr>
                <w:rFonts w:ascii="Times New Roman" w:hAnsi="Times New Roman"/>
                <w:b/>
              </w:rPr>
              <w:t>Сентябрь +15.1</w:t>
            </w:r>
          </w:p>
        </w:tc>
        <w:tc>
          <w:tcPr>
            <w:tcW w:w="498" w:type="dxa"/>
            <w:textDirection w:val="btLr"/>
          </w:tcPr>
          <w:p w:rsidR="00703E25" w:rsidRPr="009D0640" w:rsidRDefault="00703E25" w:rsidP="009D0640">
            <w:pPr>
              <w:spacing w:after="0" w:line="240" w:lineRule="auto"/>
              <w:ind w:left="113" w:right="113"/>
              <w:contextualSpacing/>
              <w:jc w:val="both"/>
              <w:rPr>
                <w:rFonts w:ascii="Times New Roman" w:hAnsi="Times New Roman"/>
                <w:b/>
              </w:rPr>
            </w:pPr>
            <w:r w:rsidRPr="009D0640">
              <w:rPr>
                <w:rFonts w:ascii="Times New Roman" w:hAnsi="Times New Roman"/>
                <w:b/>
              </w:rPr>
              <w:t>Октябрь + 10.0</w:t>
            </w:r>
          </w:p>
        </w:tc>
        <w:tc>
          <w:tcPr>
            <w:tcW w:w="498" w:type="dxa"/>
            <w:textDirection w:val="btLr"/>
          </w:tcPr>
          <w:p w:rsidR="00703E25" w:rsidRPr="009D0640" w:rsidRDefault="00703E25" w:rsidP="009D0640">
            <w:pPr>
              <w:spacing w:after="0" w:line="240" w:lineRule="auto"/>
              <w:ind w:left="113" w:right="113"/>
              <w:contextualSpacing/>
              <w:jc w:val="both"/>
              <w:rPr>
                <w:rFonts w:ascii="Times New Roman" w:hAnsi="Times New Roman"/>
                <w:b/>
              </w:rPr>
            </w:pPr>
            <w:r w:rsidRPr="009D0640">
              <w:rPr>
                <w:rFonts w:ascii="Times New Roman" w:hAnsi="Times New Roman"/>
                <w:b/>
              </w:rPr>
              <w:t>Ноябрь  - 9.0</w:t>
            </w:r>
          </w:p>
        </w:tc>
        <w:tc>
          <w:tcPr>
            <w:tcW w:w="563" w:type="dxa"/>
            <w:textDirection w:val="btLr"/>
          </w:tcPr>
          <w:p w:rsidR="00703E25" w:rsidRPr="009D0640" w:rsidRDefault="00703E25" w:rsidP="009D0640">
            <w:pPr>
              <w:spacing w:after="0" w:line="240" w:lineRule="auto"/>
              <w:ind w:left="113" w:right="113"/>
              <w:contextualSpacing/>
              <w:jc w:val="both"/>
              <w:rPr>
                <w:rFonts w:ascii="Times New Roman" w:hAnsi="Times New Roman"/>
                <w:b/>
              </w:rPr>
            </w:pPr>
            <w:r w:rsidRPr="009D0640">
              <w:rPr>
                <w:rFonts w:ascii="Times New Roman" w:hAnsi="Times New Roman"/>
                <w:b/>
              </w:rPr>
              <w:t>Декабрь  - 15.5</w:t>
            </w:r>
          </w:p>
        </w:tc>
      </w:tr>
    </w:tbl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31435F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Продолжительность вегетационного периода – 150 дней. Последние заморозки весной появляются в третьей декаде мая, первые заморозки осенью – во второй декаде сентября.Холодный период в среднем длится 181 день. Осень короткая, сравнительно теплая, умеренно влажная, с большим количеством пасмурных дней. Зима ранняя, продолжительная, суровая с частыми снегопадами и метелями. Минимальная температура воздуха – 50 </w:t>
      </w:r>
      <w:r w:rsidRPr="00FF273E">
        <w:rPr>
          <w:rFonts w:ascii="Times New Roman" w:hAnsi="Times New Roman"/>
          <w:b/>
          <w:sz w:val="28"/>
          <w:szCs w:val="28"/>
          <w:vertAlign w:val="superscript"/>
        </w:rPr>
        <w:t>0</w:t>
      </w:r>
      <w:r>
        <w:rPr>
          <w:rFonts w:ascii="Times New Roman" w:hAnsi="Times New Roman"/>
          <w:sz w:val="28"/>
          <w:szCs w:val="28"/>
        </w:rPr>
        <w:t xml:space="preserve"> С. </w:t>
      </w:r>
    </w:p>
    <w:p w:rsidR="00703E25" w:rsidRDefault="00703E25" w:rsidP="0031435F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(июнь – комары, июль - август – комары, мошка, оводы).</w:t>
      </w:r>
    </w:p>
    <w:p w:rsidR="00703E25" w:rsidRDefault="00703E25" w:rsidP="0031435F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Большая часть (около 70%) осадков  приходится на вегетационный период. Количество осадков в среднем за год </w:t>
      </w:r>
      <w:smartTag w:uri="urn:schemas-microsoft-com:office:smarttags" w:element="metricconverter">
        <w:smartTagPr>
          <w:attr w:name="ProductID" w:val="-418 мм"/>
        </w:smartTagPr>
        <w:r>
          <w:rPr>
            <w:rFonts w:ascii="Times New Roman" w:hAnsi="Times New Roman"/>
            <w:sz w:val="28"/>
            <w:szCs w:val="28"/>
          </w:rPr>
          <w:t>-418 мм</w:t>
        </w:r>
      </w:smartTag>
      <w:r>
        <w:rPr>
          <w:rFonts w:ascii="Times New Roman" w:hAnsi="Times New Roman"/>
          <w:sz w:val="28"/>
          <w:szCs w:val="28"/>
        </w:rPr>
        <w:t>, относительная влажность воздуха 74%. В весенне-летний  период наблюдается появление атмосферных засух.</w:t>
      </w:r>
    </w:p>
    <w:p w:rsidR="00703E25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Pr="00C950ED" w:rsidRDefault="00703E25" w:rsidP="006D4AC5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C950ED">
        <w:rPr>
          <w:rFonts w:ascii="Times New Roman" w:hAnsi="Times New Roman"/>
          <w:b/>
          <w:sz w:val="28"/>
          <w:szCs w:val="28"/>
        </w:rPr>
        <w:t xml:space="preserve">          Среднемесячное количество осадков (мм)</w:t>
      </w:r>
    </w:p>
    <w:p w:rsidR="00703E25" w:rsidRDefault="00703E25" w:rsidP="00DD3D8D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Диаграмма 1" o:spid="_x0000_s1027" type="#_x0000_t75" style="position:absolute;left:0;text-align:left;margin-left:-32pt;margin-top:4.2pt;width:417.1pt;height:235.2pt;z-index:251659264;visibility:visible;mso-wrap-distance-bottom:.03pt" o:gfxdata="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">
            <v:imagedata r:id="rId15" o:title=""/>
            <o:lock v:ext="edit" aspectratio="f"/>
          </v:shape>
        </w:pict>
      </w:r>
    </w:p>
    <w:tbl>
      <w:tblPr>
        <w:tblW w:w="12157" w:type="dxa"/>
        <w:tblInd w:w="-1701" w:type="dxa"/>
        <w:tblLook w:val="00A0"/>
      </w:tblPr>
      <w:tblGrid>
        <w:gridCol w:w="976"/>
        <w:gridCol w:w="1005"/>
        <w:gridCol w:w="976"/>
        <w:gridCol w:w="976"/>
        <w:gridCol w:w="976"/>
        <w:gridCol w:w="976"/>
        <w:gridCol w:w="976"/>
        <w:gridCol w:w="976"/>
        <w:gridCol w:w="1062"/>
        <w:gridCol w:w="976"/>
        <w:gridCol w:w="1290"/>
        <w:gridCol w:w="992"/>
      </w:tblGrid>
      <w:tr w:rsidR="00703E25" w:rsidRPr="009D0640" w:rsidTr="007B304B">
        <w:trPr>
          <w:trHeight w:val="300"/>
        </w:trPr>
        <w:tc>
          <w:tcPr>
            <w:tcW w:w="11165" w:type="dxa"/>
            <w:gridSpan w:val="11"/>
            <w:vMerge w:val="restart"/>
            <w:noWrap/>
            <w:vAlign w:val="bottom"/>
          </w:tcPr>
          <w:tbl>
            <w:tblPr>
              <w:tblpPr w:leftFromText="180" w:rightFromText="180" w:vertAnchor="text" w:horzAnchor="page" w:tblpX="2098" w:tblpYSpec="bottom"/>
              <w:tblOverlap w:val="never"/>
              <w:tblW w:w="623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/>
            </w:tblPr>
            <w:tblGrid>
              <w:gridCol w:w="498"/>
              <w:gridCol w:w="498"/>
              <w:gridCol w:w="563"/>
              <w:gridCol w:w="567"/>
              <w:gridCol w:w="498"/>
              <w:gridCol w:w="498"/>
              <w:gridCol w:w="498"/>
              <w:gridCol w:w="498"/>
              <w:gridCol w:w="560"/>
              <w:gridCol w:w="498"/>
              <w:gridCol w:w="498"/>
              <w:gridCol w:w="563"/>
            </w:tblGrid>
            <w:tr w:rsidR="00703E25" w:rsidRPr="009D0640" w:rsidTr="009D0640">
              <w:trPr>
                <w:cantSplit/>
                <w:trHeight w:val="1550"/>
              </w:trPr>
              <w:tc>
                <w:tcPr>
                  <w:tcW w:w="49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extDirection w:val="btLr"/>
                  <w:vAlign w:val="center"/>
                </w:tcPr>
                <w:p w:rsidR="00703E25" w:rsidRPr="009D0640" w:rsidRDefault="00703E25" w:rsidP="009D0640">
                  <w:pPr>
                    <w:spacing w:after="0" w:line="240" w:lineRule="auto"/>
                    <w:ind w:left="113" w:right="113"/>
                    <w:contextualSpacing/>
                    <w:jc w:val="both"/>
                    <w:rPr>
                      <w:rFonts w:ascii="Times New Roman" w:hAnsi="Times New Roman"/>
                      <w:b/>
                    </w:rPr>
                  </w:pPr>
                  <w:r w:rsidRPr="009D0640">
                    <w:rPr>
                      <w:rFonts w:ascii="Times New Roman" w:hAnsi="Times New Roman"/>
                      <w:b/>
                    </w:rPr>
                    <w:t xml:space="preserve">Январь -11  </w:t>
                  </w:r>
                </w:p>
              </w:tc>
              <w:tc>
                <w:tcPr>
                  <w:tcW w:w="49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extDirection w:val="btLr"/>
                </w:tcPr>
                <w:p w:rsidR="00703E25" w:rsidRPr="009D0640" w:rsidRDefault="00703E25" w:rsidP="009D0640">
                  <w:pPr>
                    <w:spacing w:after="0" w:line="240" w:lineRule="auto"/>
                    <w:ind w:left="113" w:right="113"/>
                    <w:contextualSpacing/>
                    <w:jc w:val="both"/>
                    <w:rPr>
                      <w:rFonts w:ascii="Times New Roman" w:hAnsi="Times New Roman"/>
                      <w:b/>
                    </w:rPr>
                  </w:pPr>
                  <w:r w:rsidRPr="009D0640">
                    <w:rPr>
                      <w:rFonts w:ascii="Times New Roman" w:hAnsi="Times New Roman"/>
                      <w:b/>
                    </w:rPr>
                    <w:t>Февраль - 8</w:t>
                  </w:r>
                </w:p>
              </w:tc>
              <w:tc>
                <w:tcPr>
                  <w:tcW w:w="56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extDirection w:val="btLr"/>
                </w:tcPr>
                <w:p w:rsidR="00703E25" w:rsidRPr="009D0640" w:rsidRDefault="00703E25" w:rsidP="009D0640">
                  <w:pPr>
                    <w:spacing w:after="0" w:line="240" w:lineRule="auto"/>
                    <w:ind w:left="113" w:right="113"/>
                    <w:contextualSpacing/>
                    <w:jc w:val="both"/>
                    <w:rPr>
                      <w:rFonts w:ascii="Times New Roman" w:hAnsi="Times New Roman"/>
                      <w:b/>
                    </w:rPr>
                  </w:pPr>
                  <w:r w:rsidRPr="009D0640">
                    <w:rPr>
                      <w:rFonts w:ascii="Times New Roman" w:hAnsi="Times New Roman"/>
                      <w:b/>
                    </w:rPr>
                    <w:t>Март - 12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extDirection w:val="btLr"/>
                </w:tcPr>
                <w:p w:rsidR="00703E25" w:rsidRPr="009D0640" w:rsidRDefault="00703E25" w:rsidP="009D0640">
                  <w:pPr>
                    <w:spacing w:after="0" w:line="240" w:lineRule="auto"/>
                    <w:ind w:left="113" w:right="113"/>
                    <w:contextualSpacing/>
                    <w:jc w:val="both"/>
                    <w:rPr>
                      <w:rFonts w:ascii="Times New Roman" w:hAnsi="Times New Roman"/>
                      <w:b/>
                    </w:rPr>
                  </w:pPr>
                  <w:r w:rsidRPr="009D0640">
                    <w:rPr>
                      <w:rFonts w:ascii="Times New Roman" w:hAnsi="Times New Roman"/>
                      <w:b/>
                    </w:rPr>
                    <w:t>Апрель -13</w:t>
                  </w:r>
                </w:p>
              </w:tc>
              <w:tc>
                <w:tcPr>
                  <w:tcW w:w="49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extDirection w:val="btLr"/>
                </w:tcPr>
                <w:p w:rsidR="00703E25" w:rsidRPr="009D0640" w:rsidRDefault="00703E25" w:rsidP="009D0640">
                  <w:pPr>
                    <w:spacing w:after="0" w:line="240" w:lineRule="auto"/>
                    <w:ind w:left="113" w:right="113"/>
                    <w:contextualSpacing/>
                    <w:jc w:val="both"/>
                    <w:rPr>
                      <w:rFonts w:ascii="Times New Roman" w:hAnsi="Times New Roman"/>
                      <w:b/>
                    </w:rPr>
                  </w:pPr>
                  <w:r w:rsidRPr="009D0640">
                    <w:rPr>
                      <w:rFonts w:ascii="Times New Roman" w:hAnsi="Times New Roman"/>
                      <w:b/>
                    </w:rPr>
                    <w:t>Май  -22</w:t>
                  </w:r>
                </w:p>
              </w:tc>
              <w:tc>
                <w:tcPr>
                  <w:tcW w:w="49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extDirection w:val="btLr"/>
                </w:tcPr>
                <w:p w:rsidR="00703E25" w:rsidRPr="009D0640" w:rsidRDefault="00703E25" w:rsidP="009D0640">
                  <w:pPr>
                    <w:spacing w:after="0" w:line="240" w:lineRule="auto"/>
                    <w:ind w:left="113" w:right="113"/>
                    <w:contextualSpacing/>
                    <w:jc w:val="both"/>
                    <w:rPr>
                      <w:rFonts w:ascii="Times New Roman" w:hAnsi="Times New Roman"/>
                      <w:b/>
                    </w:rPr>
                  </w:pPr>
                  <w:r w:rsidRPr="009D0640">
                    <w:rPr>
                      <w:rFonts w:ascii="Times New Roman" w:hAnsi="Times New Roman"/>
                      <w:b/>
                    </w:rPr>
                    <w:t>Июнь  - 42</w:t>
                  </w:r>
                </w:p>
              </w:tc>
              <w:tc>
                <w:tcPr>
                  <w:tcW w:w="49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extDirection w:val="btLr"/>
                </w:tcPr>
                <w:p w:rsidR="00703E25" w:rsidRPr="009D0640" w:rsidRDefault="00703E25" w:rsidP="009D0640">
                  <w:pPr>
                    <w:spacing w:after="0" w:line="240" w:lineRule="auto"/>
                    <w:ind w:left="113" w:right="113"/>
                    <w:contextualSpacing/>
                    <w:jc w:val="both"/>
                    <w:rPr>
                      <w:rFonts w:ascii="Times New Roman" w:hAnsi="Times New Roman"/>
                      <w:b/>
                    </w:rPr>
                  </w:pPr>
                  <w:r w:rsidRPr="009D0640">
                    <w:rPr>
                      <w:rFonts w:ascii="Times New Roman" w:hAnsi="Times New Roman"/>
                      <w:b/>
                    </w:rPr>
                    <w:t>Июль - 50</w:t>
                  </w:r>
                </w:p>
              </w:tc>
              <w:tc>
                <w:tcPr>
                  <w:tcW w:w="49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extDirection w:val="btLr"/>
                </w:tcPr>
                <w:p w:rsidR="00703E25" w:rsidRPr="009D0640" w:rsidRDefault="00703E25" w:rsidP="009D0640">
                  <w:pPr>
                    <w:spacing w:after="0" w:line="240" w:lineRule="auto"/>
                    <w:ind w:left="113" w:right="113"/>
                    <w:contextualSpacing/>
                    <w:jc w:val="both"/>
                    <w:rPr>
                      <w:rFonts w:ascii="Times New Roman" w:hAnsi="Times New Roman"/>
                      <w:b/>
                    </w:rPr>
                  </w:pPr>
                  <w:r w:rsidRPr="009D0640">
                    <w:rPr>
                      <w:rFonts w:ascii="Times New Roman" w:hAnsi="Times New Roman"/>
                      <w:b/>
                    </w:rPr>
                    <w:t>Август - 39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extDirection w:val="btLr"/>
                </w:tcPr>
                <w:p w:rsidR="00703E25" w:rsidRPr="009D0640" w:rsidRDefault="00703E25" w:rsidP="009D0640">
                  <w:pPr>
                    <w:spacing w:after="0" w:line="240" w:lineRule="auto"/>
                    <w:ind w:left="113" w:right="113"/>
                    <w:contextualSpacing/>
                    <w:jc w:val="both"/>
                    <w:rPr>
                      <w:rFonts w:ascii="Times New Roman" w:hAnsi="Times New Roman"/>
                      <w:b/>
                    </w:rPr>
                  </w:pPr>
                  <w:r w:rsidRPr="009D0640">
                    <w:rPr>
                      <w:rFonts w:ascii="Times New Roman" w:hAnsi="Times New Roman"/>
                      <w:b/>
                    </w:rPr>
                    <w:t>Сентябрь- 31</w:t>
                  </w:r>
                </w:p>
              </w:tc>
              <w:tc>
                <w:tcPr>
                  <w:tcW w:w="49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extDirection w:val="btLr"/>
                </w:tcPr>
                <w:p w:rsidR="00703E25" w:rsidRPr="009D0640" w:rsidRDefault="00703E25" w:rsidP="009D0640">
                  <w:pPr>
                    <w:spacing w:after="0" w:line="240" w:lineRule="auto"/>
                    <w:ind w:left="113" w:right="113"/>
                    <w:contextualSpacing/>
                    <w:jc w:val="both"/>
                    <w:rPr>
                      <w:rFonts w:ascii="Times New Roman" w:hAnsi="Times New Roman"/>
                      <w:b/>
                    </w:rPr>
                  </w:pPr>
                  <w:r w:rsidRPr="009D0640">
                    <w:rPr>
                      <w:rFonts w:ascii="Times New Roman" w:hAnsi="Times New Roman"/>
                      <w:b/>
                    </w:rPr>
                    <w:t>Октябрь - 28</w:t>
                  </w:r>
                </w:p>
              </w:tc>
              <w:tc>
                <w:tcPr>
                  <w:tcW w:w="49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extDirection w:val="btLr"/>
                </w:tcPr>
                <w:p w:rsidR="00703E25" w:rsidRPr="009D0640" w:rsidRDefault="00703E25" w:rsidP="009D0640">
                  <w:pPr>
                    <w:spacing w:after="0" w:line="240" w:lineRule="auto"/>
                    <w:ind w:left="113" w:right="113"/>
                    <w:contextualSpacing/>
                    <w:jc w:val="both"/>
                    <w:rPr>
                      <w:rFonts w:ascii="Times New Roman" w:hAnsi="Times New Roman"/>
                      <w:b/>
                    </w:rPr>
                  </w:pPr>
                  <w:r w:rsidRPr="009D0640">
                    <w:rPr>
                      <w:rFonts w:ascii="Times New Roman" w:hAnsi="Times New Roman"/>
                      <w:b/>
                    </w:rPr>
                    <w:t>Ноябрь - 18</w:t>
                  </w:r>
                </w:p>
              </w:tc>
              <w:tc>
                <w:tcPr>
                  <w:tcW w:w="56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textDirection w:val="btLr"/>
                </w:tcPr>
                <w:p w:rsidR="00703E25" w:rsidRPr="009D0640" w:rsidRDefault="00703E25" w:rsidP="009D0640">
                  <w:pPr>
                    <w:spacing w:after="0" w:line="240" w:lineRule="auto"/>
                    <w:ind w:left="113" w:right="113"/>
                    <w:contextualSpacing/>
                    <w:jc w:val="both"/>
                    <w:rPr>
                      <w:rFonts w:ascii="Times New Roman" w:hAnsi="Times New Roman"/>
                      <w:b/>
                    </w:rPr>
                  </w:pPr>
                  <w:r w:rsidRPr="009D0640">
                    <w:rPr>
                      <w:rFonts w:ascii="Times New Roman" w:hAnsi="Times New Roman"/>
                      <w:b/>
                    </w:rPr>
                    <w:t>Декабрь - 15</w:t>
                  </w:r>
                </w:p>
              </w:tc>
            </w:tr>
          </w:tbl>
          <w:p w:rsidR="00703E25" w:rsidRDefault="00703E25" w:rsidP="007B304B">
            <w:pPr>
              <w:spacing w:after="0" w:line="240" w:lineRule="auto"/>
              <w:ind w:left="850" w:right="-108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92" w:type="dxa"/>
            <w:noWrap/>
            <w:vAlign w:val="bottom"/>
          </w:tcPr>
          <w:p w:rsidR="00703E25" w:rsidRPr="009D0640" w:rsidRDefault="00703E25" w:rsidP="007B304B">
            <w:pPr>
              <w:spacing w:after="0"/>
              <w:ind w:left="-10001"/>
            </w:pPr>
          </w:p>
        </w:tc>
      </w:tr>
      <w:tr w:rsidR="00703E25" w:rsidRPr="009D0640" w:rsidTr="007B304B">
        <w:trPr>
          <w:trHeight w:val="300"/>
        </w:trPr>
        <w:tc>
          <w:tcPr>
            <w:tcW w:w="11165" w:type="dxa"/>
            <w:gridSpan w:val="11"/>
            <w:vMerge/>
            <w:vAlign w:val="center"/>
          </w:tcPr>
          <w:p w:rsidR="00703E25" w:rsidRDefault="00703E25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92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</w:tr>
      <w:tr w:rsidR="00703E25" w:rsidRPr="009D0640" w:rsidTr="007B304B">
        <w:trPr>
          <w:trHeight w:val="300"/>
        </w:trPr>
        <w:tc>
          <w:tcPr>
            <w:tcW w:w="11165" w:type="dxa"/>
            <w:gridSpan w:val="11"/>
            <w:vMerge/>
            <w:vAlign w:val="center"/>
          </w:tcPr>
          <w:p w:rsidR="00703E25" w:rsidRDefault="00703E25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92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</w:tr>
      <w:tr w:rsidR="00703E25" w:rsidRPr="009D0640" w:rsidTr="007B304B">
        <w:trPr>
          <w:trHeight w:val="300"/>
        </w:trPr>
        <w:tc>
          <w:tcPr>
            <w:tcW w:w="11165" w:type="dxa"/>
            <w:gridSpan w:val="11"/>
            <w:vMerge/>
            <w:vAlign w:val="center"/>
          </w:tcPr>
          <w:p w:rsidR="00703E25" w:rsidRDefault="00703E25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92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</w:tr>
      <w:tr w:rsidR="00703E25" w:rsidRPr="009D0640" w:rsidTr="007B304B">
        <w:trPr>
          <w:trHeight w:val="300"/>
        </w:trPr>
        <w:tc>
          <w:tcPr>
            <w:tcW w:w="11165" w:type="dxa"/>
            <w:gridSpan w:val="11"/>
            <w:vMerge/>
            <w:vAlign w:val="center"/>
          </w:tcPr>
          <w:p w:rsidR="00703E25" w:rsidRDefault="00703E25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92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</w:tr>
      <w:tr w:rsidR="00703E25" w:rsidRPr="009D0640" w:rsidTr="007B304B">
        <w:trPr>
          <w:trHeight w:val="300"/>
        </w:trPr>
        <w:tc>
          <w:tcPr>
            <w:tcW w:w="11165" w:type="dxa"/>
            <w:gridSpan w:val="11"/>
            <w:vMerge/>
            <w:vAlign w:val="center"/>
          </w:tcPr>
          <w:p w:rsidR="00703E25" w:rsidRDefault="00703E25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92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</w:tr>
      <w:tr w:rsidR="00703E25" w:rsidRPr="009D0640" w:rsidTr="007B304B">
        <w:trPr>
          <w:trHeight w:val="300"/>
        </w:trPr>
        <w:tc>
          <w:tcPr>
            <w:tcW w:w="11165" w:type="dxa"/>
            <w:gridSpan w:val="11"/>
            <w:vMerge/>
            <w:vAlign w:val="center"/>
          </w:tcPr>
          <w:p w:rsidR="00703E25" w:rsidRDefault="00703E25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92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</w:tr>
      <w:tr w:rsidR="00703E25" w:rsidRPr="009D0640" w:rsidTr="007B304B">
        <w:trPr>
          <w:trHeight w:val="300"/>
        </w:trPr>
        <w:tc>
          <w:tcPr>
            <w:tcW w:w="11165" w:type="dxa"/>
            <w:gridSpan w:val="11"/>
            <w:vMerge/>
            <w:vAlign w:val="center"/>
          </w:tcPr>
          <w:p w:rsidR="00703E25" w:rsidRDefault="00703E25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92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</w:tr>
      <w:tr w:rsidR="00703E25" w:rsidRPr="009D0640" w:rsidTr="007B304B">
        <w:trPr>
          <w:trHeight w:val="300"/>
        </w:trPr>
        <w:tc>
          <w:tcPr>
            <w:tcW w:w="11165" w:type="dxa"/>
            <w:gridSpan w:val="11"/>
            <w:vMerge/>
            <w:vAlign w:val="center"/>
          </w:tcPr>
          <w:p w:rsidR="00703E25" w:rsidRDefault="00703E25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92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</w:tr>
      <w:tr w:rsidR="00703E25" w:rsidRPr="009D0640" w:rsidTr="007B304B">
        <w:trPr>
          <w:trHeight w:val="300"/>
        </w:trPr>
        <w:tc>
          <w:tcPr>
            <w:tcW w:w="11165" w:type="dxa"/>
            <w:gridSpan w:val="11"/>
            <w:vMerge/>
            <w:vAlign w:val="center"/>
          </w:tcPr>
          <w:p w:rsidR="00703E25" w:rsidRDefault="00703E25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92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</w:tr>
      <w:tr w:rsidR="00703E25" w:rsidRPr="009D0640" w:rsidTr="007B304B">
        <w:trPr>
          <w:trHeight w:val="300"/>
        </w:trPr>
        <w:tc>
          <w:tcPr>
            <w:tcW w:w="11165" w:type="dxa"/>
            <w:gridSpan w:val="11"/>
            <w:vMerge/>
            <w:vAlign w:val="center"/>
          </w:tcPr>
          <w:p w:rsidR="00703E25" w:rsidRDefault="00703E25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92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</w:tr>
      <w:tr w:rsidR="00703E25" w:rsidRPr="009D0640" w:rsidTr="007B304B">
        <w:trPr>
          <w:trHeight w:val="300"/>
        </w:trPr>
        <w:tc>
          <w:tcPr>
            <w:tcW w:w="11165" w:type="dxa"/>
            <w:gridSpan w:val="11"/>
            <w:vMerge/>
            <w:vAlign w:val="center"/>
          </w:tcPr>
          <w:p w:rsidR="00703E25" w:rsidRDefault="00703E25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92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</w:tr>
      <w:tr w:rsidR="00703E25" w:rsidRPr="009D0640" w:rsidTr="007B304B">
        <w:trPr>
          <w:trHeight w:val="300"/>
        </w:trPr>
        <w:tc>
          <w:tcPr>
            <w:tcW w:w="11165" w:type="dxa"/>
            <w:gridSpan w:val="11"/>
            <w:vMerge/>
            <w:vAlign w:val="center"/>
          </w:tcPr>
          <w:p w:rsidR="00703E25" w:rsidRDefault="00703E25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92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</w:tr>
      <w:tr w:rsidR="00703E25" w:rsidRPr="009D0640" w:rsidTr="007B304B">
        <w:trPr>
          <w:trHeight w:val="300"/>
        </w:trPr>
        <w:tc>
          <w:tcPr>
            <w:tcW w:w="11165" w:type="dxa"/>
            <w:gridSpan w:val="11"/>
            <w:vMerge/>
            <w:vAlign w:val="center"/>
          </w:tcPr>
          <w:p w:rsidR="00703E25" w:rsidRDefault="00703E25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92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</w:tr>
      <w:tr w:rsidR="00703E25" w:rsidRPr="009D0640" w:rsidTr="007B304B">
        <w:trPr>
          <w:trHeight w:val="300"/>
        </w:trPr>
        <w:tc>
          <w:tcPr>
            <w:tcW w:w="11165" w:type="dxa"/>
            <w:gridSpan w:val="11"/>
            <w:vMerge/>
            <w:vAlign w:val="center"/>
          </w:tcPr>
          <w:p w:rsidR="00703E25" w:rsidRDefault="00703E25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92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</w:tr>
      <w:tr w:rsidR="00703E25" w:rsidRPr="009D0640" w:rsidTr="007B304B">
        <w:trPr>
          <w:trHeight w:val="300"/>
        </w:trPr>
        <w:tc>
          <w:tcPr>
            <w:tcW w:w="11165" w:type="dxa"/>
            <w:gridSpan w:val="11"/>
            <w:vMerge/>
            <w:vAlign w:val="center"/>
          </w:tcPr>
          <w:p w:rsidR="00703E25" w:rsidRDefault="00703E25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92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</w:tr>
      <w:tr w:rsidR="00703E25" w:rsidRPr="009D0640" w:rsidTr="007B304B">
        <w:trPr>
          <w:trHeight w:val="300"/>
        </w:trPr>
        <w:tc>
          <w:tcPr>
            <w:tcW w:w="11165" w:type="dxa"/>
            <w:gridSpan w:val="11"/>
            <w:vMerge/>
            <w:vAlign w:val="center"/>
          </w:tcPr>
          <w:p w:rsidR="00703E25" w:rsidRDefault="00703E25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92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</w:tr>
      <w:tr w:rsidR="00703E25" w:rsidRPr="009D0640" w:rsidTr="007B304B">
        <w:trPr>
          <w:trHeight w:val="300"/>
        </w:trPr>
        <w:tc>
          <w:tcPr>
            <w:tcW w:w="11165" w:type="dxa"/>
            <w:gridSpan w:val="11"/>
            <w:vMerge/>
            <w:vAlign w:val="center"/>
          </w:tcPr>
          <w:p w:rsidR="00703E25" w:rsidRDefault="00703E25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92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</w:tr>
      <w:tr w:rsidR="00703E25" w:rsidRPr="009D0640" w:rsidTr="007B304B">
        <w:trPr>
          <w:trHeight w:val="300"/>
        </w:trPr>
        <w:tc>
          <w:tcPr>
            <w:tcW w:w="11165" w:type="dxa"/>
            <w:gridSpan w:val="11"/>
            <w:vMerge/>
            <w:vAlign w:val="center"/>
          </w:tcPr>
          <w:p w:rsidR="00703E25" w:rsidRDefault="00703E25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92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</w:tr>
      <w:tr w:rsidR="00703E25" w:rsidRPr="009D0640" w:rsidTr="007B304B">
        <w:trPr>
          <w:trHeight w:val="300"/>
        </w:trPr>
        <w:tc>
          <w:tcPr>
            <w:tcW w:w="11165" w:type="dxa"/>
            <w:gridSpan w:val="11"/>
            <w:vMerge/>
            <w:vAlign w:val="center"/>
          </w:tcPr>
          <w:p w:rsidR="00703E25" w:rsidRDefault="00703E25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  <w:tc>
          <w:tcPr>
            <w:tcW w:w="992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</w:tr>
      <w:tr w:rsidR="00703E25" w:rsidRPr="009D0640" w:rsidTr="007B304B">
        <w:trPr>
          <w:trHeight w:val="300"/>
        </w:trPr>
        <w:tc>
          <w:tcPr>
            <w:tcW w:w="976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  <w:tc>
          <w:tcPr>
            <w:tcW w:w="1005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  <w:tc>
          <w:tcPr>
            <w:tcW w:w="976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  <w:tc>
          <w:tcPr>
            <w:tcW w:w="976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  <w:tc>
          <w:tcPr>
            <w:tcW w:w="976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  <w:tc>
          <w:tcPr>
            <w:tcW w:w="976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  <w:tc>
          <w:tcPr>
            <w:tcW w:w="976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  <w:tc>
          <w:tcPr>
            <w:tcW w:w="976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  <w:tc>
          <w:tcPr>
            <w:tcW w:w="1062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  <w:tc>
          <w:tcPr>
            <w:tcW w:w="976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  <w:tc>
          <w:tcPr>
            <w:tcW w:w="1290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  <w:tc>
          <w:tcPr>
            <w:tcW w:w="992" w:type="dxa"/>
            <w:noWrap/>
            <w:vAlign w:val="bottom"/>
          </w:tcPr>
          <w:p w:rsidR="00703E25" w:rsidRPr="009D0640" w:rsidRDefault="00703E25">
            <w:pPr>
              <w:spacing w:after="0"/>
            </w:pPr>
          </w:p>
        </w:tc>
      </w:tr>
    </w:tbl>
    <w:tbl>
      <w:tblPr>
        <w:tblpPr w:leftFromText="180" w:rightFromText="180" w:vertAnchor="text" w:horzAnchor="page" w:tblpX="676" w:tblpY="3170"/>
        <w:tblOverlap w:val="never"/>
        <w:tblW w:w="0" w:type="auto"/>
        <w:tblCellSpacing w:w="0" w:type="dxa"/>
        <w:tblLayout w:type="fixed"/>
        <w:tblCellMar>
          <w:left w:w="0" w:type="dxa"/>
          <w:right w:w="0" w:type="dxa"/>
        </w:tblCellMar>
        <w:tblLook w:val="00A0"/>
      </w:tblPr>
      <w:tblGrid>
        <w:gridCol w:w="960"/>
      </w:tblGrid>
      <w:tr w:rsidR="00703E25" w:rsidRPr="009D0640" w:rsidTr="000217D8">
        <w:trPr>
          <w:trHeight w:val="300"/>
          <w:tblCellSpacing w:w="0" w:type="dxa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703E25" w:rsidRPr="00736B5F" w:rsidRDefault="00703E25" w:rsidP="000217D8">
            <w:pPr>
              <w:spacing w:after="0" w:line="240" w:lineRule="auto"/>
              <w:rPr>
                <w:rFonts w:cs="Calibri"/>
                <w:color w:val="000000"/>
                <w:lang w:eastAsia="ru-RU"/>
              </w:rPr>
            </w:pPr>
          </w:p>
        </w:tc>
      </w:tr>
    </w:tbl>
    <w:p w:rsidR="00703E25" w:rsidRDefault="00703E25" w:rsidP="00D36BA8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Водные угодья охотничьего хозяйства имеют площадь 0.219тыс.га и составляют 10.7% от общей площади охотхозяйства. Они, в основном,  представлены сетью сравнительно небольших озер, которые в весенний период через  р.Чаус  соединяются с рекой Обь.</w:t>
      </w:r>
    </w:p>
    <w:p w:rsidR="00703E25" w:rsidRDefault="00703E25" w:rsidP="00D36BA8">
      <w:pPr>
        <w:spacing w:line="240" w:lineRule="auto"/>
        <w:ind w:left="-851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Ихтиофауна местных водоемов представлена щукой, окунем, плотвой, сазаном, карасем, гольяном.</w:t>
      </w:r>
    </w:p>
    <w:p w:rsidR="00703E25" w:rsidRDefault="00703E25" w:rsidP="00D36BA8">
      <w:pPr>
        <w:spacing w:line="240" w:lineRule="auto"/>
        <w:ind w:left="284"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Время ледостава и таяния на местных водоемах</w:t>
      </w:r>
    </w:p>
    <w:p w:rsidR="00703E25" w:rsidRDefault="00703E25" w:rsidP="00D36BA8">
      <w:pPr>
        <w:spacing w:line="240" w:lineRule="auto"/>
        <w:ind w:left="284" w:firstLine="709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(средние значения)</w:t>
      </w:r>
    </w:p>
    <w:tbl>
      <w:tblPr>
        <w:tblpPr w:leftFromText="180" w:rightFromText="180" w:vertAnchor="text" w:horzAnchor="margin" w:tblpY="27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654"/>
        <w:gridCol w:w="2170"/>
        <w:gridCol w:w="2174"/>
        <w:gridCol w:w="2757"/>
      </w:tblGrid>
      <w:tr w:rsidR="00703E25" w:rsidRPr="009D0640" w:rsidTr="009D0640">
        <w:tc>
          <w:tcPr>
            <w:tcW w:w="0" w:type="auto"/>
          </w:tcPr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D0640">
              <w:rPr>
                <w:rFonts w:ascii="Times New Roman" w:hAnsi="Times New Roman"/>
                <w:b/>
                <w:sz w:val="24"/>
                <w:szCs w:val="24"/>
              </w:rPr>
              <w:t>Тип  водоема</w:t>
            </w:r>
          </w:p>
        </w:tc>
        <w:tc>
          <w:tcPr>
            <w:tcW w:w="0" w:type="auto"/>
          </w:tcPr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D0640">
              <w:rPr>
                <w:rFonts w:ascii="Times New Roman" w:hAnsi="Times New Roman"/>
                <w:b/>
                <w:sz w:val="24"/>
                <w:szCs w:val="24"/>
              </w:rPr>
              <w:t>Начало ледостава</w:t>
            </w:r>
          </w:p>
        </w:tc>
        <w:tc>
          <w:tcPr>
            <w:tcW w:w="0" w:type="auto"/>
          </w:tcPr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D0640">
              <w:rPr>
                <w:rFonts w:ascii="Times New Roman" w:hAnsi="Times New Roman"/>
                <w:b/>
                <w:sz w:val="24"/>
                <w:szCs w:val="24"/>
              </w:rPr>
              <w:t>Начало вскрытия</w:t>
            </w:r>
          </w:p>
        </w:tc>
        <w:tc>
          <w:tcPr>
            <w:tcW w:w="2757" w:type="dxa"/>
          </w:tcPr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D0640">
              <w:rPr>
                <w:rFonts w:ascii="Times New Roman" w:hAnsi="Times New Roman"/>
                <w:b/>
                <w:sz w:val="24"/>
                <w:szCs w:val="24"/>
              </w:rPr>
              <w:t>Толщина льда, (см) конец апреля</w:t>
            </w:r>
          </w:p>
        </w:tc>
      </w:tr>
      <w:tr w:rsidR="00703E25" w:rsidRPr="009D0640" w:rsidTr="009D0640">
        <w:tc>
          <w:tcPr>
            <w:tcW w:w="0" w:type="auto"/>
          </w:tcPr>
          <w:p w:rsidR="00703E25" w:rsidRPr="009D0640" w:rsidRDefault="00703E25" w:rsidP="009D0640">
            <w:p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9D0640">
              <w:rPr>
                <w:rFonts w:ascii="Times New Roman" w:hAnsi="Times New Roman"/>
                <w:b/>
                <w:sz w:val="24"/>
                <w:szCs w:val="24"/>
              </w:rPr>
              <w:t>Озера</w:t>
            </w:r>
          </w:p>
        </w:tc>
        <w:tc>
          <w:tcPr>
            <w:tcW w:w="0" w:type="auto"/>
          </w:tcPr>
          <w:p w:rsidR="00703E25" w:rsidRPr="009D0640" w:rsidRDefault="00703E25" w:rsidP="009D0640">
            <w:pPr>
              <w:spacing w:after="0" w:line="240" w:lineRule="auto"/>
              <w:ind w:firstLine="709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D0640">
              <w:rPr>
                <w:rFonts w:ascii="Times New Roman" w:hAnsi="Times New Roman"/>
                <w:b/>
                <w:sz w:val="24"/>
                <w:szCs w:val="24"/>
              </w:rPr>
              <w:t>29 октября</w:t>
            </w:r>
          </w:p>
        </w:tc>
        <w:tc>
          <w:tcPr>
            <w:tcW w:w="0" w:type="auto"/>
          </w:tcPr>
          <w:p w:rsidR="00703E25" w:rsidRPr="009D0640" w:rsidRDefault="00703E25" w:rsidP="009D0640">
            <w:pPr>
              <w:spacing w:after="0" w:line="240" w:lineRule="auto"/>
              <w:ind w:firstLine="709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D0640">
              <w:rPr>
                <w:rFonts w:ascii="Times New Roman" w:hAnsi="Times New Roman"/>
                <w:b/>
                <w:sz w:val="24"/>
                <w:szCs w:val="24"/>
              </w:rPr>
              <w:t>3мая</w:t>
            </w:r>
          </w:p>
        </w:tc>
        <w:tc>
          <w:tcPr>
            <w:tcW w:w="2757" w:type="dxa"/>
          </w:tcPr>
          <w:p w:rsidR="00703E25" w:rsidRPr="009D0640" w:rsidRDefault="00703E25" w:rsidP="009D0640">
            <w:pPr>
              <w:spacing w:after="0" w:line="240" w:lineRule="auto"/>
              <w:ind w:firstLine="709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D0640">
              <w:rPr>
                <w:rFonts w:ascii="Times New Roman" w:hAnsi="Times New Roman"/>
                <w:b/>
                <w:sz w:val="24"/>
                <w:szCs w:val="24"/>
              </w:rPr>
              <w:t>87</w:t>
            </w:r>
          </w:p>
        </w:tc>
      </w:tr>
      <w:tr w:rsidR="00703E25" w:rsidRPr="009D0640" w:rsidTr="009D0640">
        <w:tc>
          <w:tcPr>
            <w:tcW w:w="0" w:type="auto"/>
          </w:tcPr>
          <w:p w:rsidR="00703E25" w:rsidRPr="009D0640" w:rsidRDefault="00703E25" w:rsidP="009D064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D0640">
              <w:rPr>
                <w:rFonts w:ascii="Times New Roman" w:hAnsi="Times New Roman"/>
                <w:b/>
                <w:sz w:val="24"/>
                <w:szCs w:val="24"/>
              </w:rPr>
              <w:t>Река Чаус</w:t>
            </w:r>
          </w:p>
        </w:tc>
        <w:tc>
          <w:tcPr>
            <w:tcW w:w="0" w:type="auto"/>
          </w:tcPr>
          <w:p w:rsidR="00703E25" w:rsidRPr="009D0640" w:rsidRDefault="00703E25" w:rsidP="009D0640">
            <w:pPr>
              <w:spacing w:after="0" w:line="240" w:lineRule="auto"/>
              <w:ind w:firstLine="709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D0640">
              <w:rPr>
                <w:rFonts w:ascii="Times New Roman" w:hAnsi="Times New Roman"/>
                <w:b/>
                <w:sz w:val="24"/>
                <w:szCs w:val="24"/>
              </w:rPr>
              <w:t>2 ноября</w:t>
            </w:r>
          </w:p>
        </w:tc>
        <w:tc>
          <w:tcPr>
            <w:tcW w:w="0" w:type="auto"/>
          </w:tcPr>
          <w:p w:rsidR="00703E25" w:rsidRPr="009D0640" w:rsidRDefault="00703E25" w:rsidP="009D0640">
            <w:pPr>
              <w:spacing w:after="0" w:line="240" w:lineRule="auto"/>
              <w:ind w:firstLine="709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D0640">
              <w:rPr>
                <w:rFonts w:ascii="Times New Roman" w:hAnsi="Times New Roman"/>
                <w:b/>
                <w:sz w:val="24"/>
                <w:szCs w:val="24"/>
              </w:rPr>
              <w:t>25 апреля</w:t>
            </w:r>
          </w:p>
        </w:tc>
        <w:tc>
          <w:tcPr>
            <w:tcW w:w="2757" w:type="dxa"/>
          </w:tcPr>
          <w:p w:rsidR="00703E25" w:rsidRPr="009D0640" w:rsidRDefault="00703E25" w:rsidP="009D0640">
            <w:pPr>
              <w:spacing w:after="0" w:line="240" w:lineRule="auto"/>
              <w:ind w:firstLine="709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D0640">
              <w:rPr>
                <w:rFonts w:ascii="Times New Roman" w:hAnsi="Times New Roman"/>
                <w:b/>
                <w:sz w:val="24"/>
                <w:szCs w:val="24"/>
              </w:rPr>
              <w:t>52</w:t>
            </w:r>
          </w:p>
        </w:tc>
      </w:tr>
    </w:tbl>
    <w:p w:rsidR="00703E25" w:rsidRDefault="00703E25" w:rsidP="00C950ED">
      <w:pPr>
        <w:spacing w:line="24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703E25" w:rsidRDefault="00703E25" w:rsidP="00DD3D8D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Населенные пункты</w:t>
      </w: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границе   охотничьего хозяйства находится 2 населенных пункта:</w:t>
      </w:r>
    </w:p>
    <w:p w:rsidR="00703E25" w:rsidRDefault="00703E25" w:rsidP="00DD3D8D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село Соколово</w:t>
      </w:r>
    </w:p>
    <w:p w:rsidR="00703E25" w:rsidRDefault="00703E25" w:rsidP="00DD3D8D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деревня Малый Оёш</w:t>
      </w:r>
    </w:p>
    <w:p w:rsidR="00703E25" w:rsidRDefault="00703E25" w:rsidP="00687434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В 10-ти км от границы хозяйства находится районный центр Колыванского района  поселок городского типа  Колывань. </w:t>
      </w:r>
    </w:p>
    <w:p w:rsidR="00703E25" w:rsidRDefault="00703E25" w:rsidP="00DD3D8D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Рельефи</w:t>
      </w:r>
      <w:r>
        <w:rPr>
          <w:rFonts w:ascii="Times New Roman" w:hAnsi="Times New Roman"/>
          <w:sz w:val="28"/>
          <w:szCs w:val="28"/>
        </w:rPr>
        <w:t xml:space="preserve"> р</w:t>
      </w:r>
      <w:r>
        <w:rPr>
          <w:rFonts w:ascii="Times New Roman" w:hAnsi="Times New Roman"/>
          <w:b/>
          <w:sz w:val="28"/>
          <w:szCs w:val="28"/>
        </w:rPr>
        <w:t>астительность</w:t>
      </w:r>
    </w:p>
    <w:p w:rsidR="00703E25" w:rsidRDefault="00703E25" w:rsidP="00687434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87434">
        <w:rPr>
          <w:rFonts w:ascii="Times New Roman" w:hAnsi="Times New Roman"/>
          <w:sz w:val="28"/>
          <w:szCs w:val="28"/>
        </w:rPr>
        <w:t>Большая часть</w:t>
      </w:r>
      <w:r>
        <w:rPr>
          <w:rFonts w:ascii="Times New Roman" w:hAnsi="Times New Roman"/>
          <w:sz w:val="28"/>
          <w:szCs w:val="28"/>
        </w:rPr>
        <w:t xml:space="preserve"> т</w:t>
      </w:r>
      <w:r w:rsidRPr="00687434">
        <w:rPr>
          <w:rFonts w:ascii="Times New Roman" w:hAnsi="Times New Roman"/>
          <w:sz w:val="28"/>
          <w:szCs w:val="28"/>
        </w:rPr>
        <w:t>ерритори</w:t>
      </w:r>
      <w:r>
        <w:rPr>
          <w:rFonts w:ascii="Times New Roman" w:hAnsi="Times New Roman"/>
          <w:sz w:val="28"/>
          <w:szCs w:val="28"/>
        </w:rPr>
        <w:t>и</w:t>
      </w:r>
      <w:r w:rsidRPr="00687434">
        <w:rPr>
          <w:rFonts w:ascii="Times New Roman" w:hAnsi="Times New Roman"/>
          <w:sz w:val="28"/>
          <w:szCs w:val="28"/>
        </w:rPr>
        <w:t xml:space="preserve"> хозяйства </w:t>
      </w:r>
      <w:r>
        <w:rPr>
          <w:rFonts w:ascii="Times New Roman" w:hAnsi="Times New Roman"/>
          <w:sz w:val="28"/>
          <w:szCs w:val="28"/>
        </w:rPr>
        <w:t>занимает заболоченную и закустаренную низину с большим количеством вытянутых и ориентированным на северо-восток сравнительно небольших озер (старая пойма р.Обь). Восточная граница примыкает к сосновому бору, занимающему возвышенную равнину.</w:t>
      </w: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Древесная растительность большей частью представлена кустарниками и лишь небольшая часть занята березово-осиновыми и березово-сосновыми насаждениями.</w:t>
      </w: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Из съедобных видов грибов  встречаются сыроежки, разновидности груздей, подберезовики, подосиновики, опята, на участках соснового бора– белые грибы. </w:t>
      </w: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Ягодники представлены костяникой, земляникой, клубникой, а также калиной, рябиной, черемухой и шиповником.</w:t>
      </w: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Основные природные ресурсы</w:t>
      </w: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b/>
          <w:sz w:val="28"/>
          <w:szCs w:val="28"/>
        </w:rPr>
        <w:t xml:space="preserve"> Млекопитающие и птицы </w:t>
      </w: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Косуля – Чаще встречается на границе соснового бора, в зимний период до 2-х десятков косуль переходит из бора в пойменную, заросшую ивняками часть угодий.В среднем численность вида не превышает 10-ти особей.</w:t>
      </w: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Лисица – Постоянно населяет территорию, численность оценивается в 5-10 особей. </w:t>
      </w: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Заяц-беляк – В хозяйстве обитает постоянно, но численность больших значений не достигает.  Среднегодоваяпослепромысловая численность не превышает20 особей. </w:t>
      </w: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Водоплавающие птицы – Основные гнездящиеся  виды: кряква, серая утка, широконоска, свиязь, чирок-трескунок, лысуха. В период сезонных перелетов обычны красноголовый нырок, хохлатая чернеть, гоголь.</w:t>
      </w: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6. Общие вопросы социально-экономического характера</w:t>
      </w: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Территория охотничьего хозяйства входит в состав муниципального образования Соколовского сельского совета.</w:t>
      </w: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Соколовский с/с объединяет 2 населенных пункта- с. Соколово и деревню Малый Оёш. Административным центром является село Соколово.  </w:t>
      </w: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Глава администрации поселенияЛупанов Александр Михайлович, телефон 8 (383) 52-31-417.</w:t>
      </w: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Численность населения муниципального образования составляет 1074 человека. </w:t>
      </w: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территории поселений зарегистрировано более 30 предприятий, организаций и учреждений различных форм собственности. Самым  крупным сектором экономики является сельскохозяйственное производство, где занята большая часть населения.</w:t>
      </w:r>
    </w:p>
    <w:p w:rsidR="00703E25" w:rsidRPr="00576A7F" w:rsidRDefault="00703E25" w:rsidP="00576A7F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 местных достопримечательностей в</w:t>
      </w:r>
      <w:r w:rsidRPr="00576A7F">
        <w:rPr>
          <w:rFonts w:ascii="Times New Roman" w:hAnsi="Times New Roman"/>
          <w:sz w:val="28"/>
          <w:szCs w:val="28"/>
        </w:rPr>
        <w:t xml:space="preserve"> южной части </w:t>
      </w:r>
      <w:r>
        <w:rPr>
          <w:rFonts w:ascii="Times New Roman" w:hAnsi="Times New Roman"/>
          <w:sz w:val="28"/>
          <w:szCs w:val="28"/>
        </w:rPr>
        <w:t xml:space="preserve">р.п. </w:t>
      </w:r>
      <w:r w:rsidRPr="00576A7F">
        <w:rPr>
          <w:rFonts w:ascii="Times New Roman" w:hAnsi="Times New Roman"/>
          <w:sz w:val="28"/>
          <w:szCs w:val="28"/>
        </w:rPr>
        <w:t>Колывани находится женский Александро-Невский Покровский монастырь, один из двух женских монастырей в Новосибирской области (второй находится в с. Малоирменка). На территории монастыря расположена церковь во имя Святого Благоверного князя Александра Невского. При храме действует воскресная школа, в которой обучаются дети прихожан и сироты из местной школы-интерната.</w:t>
      </w:r>
    </w:p>
    <w:p w:rsidR="00703E25" w:rsidRPr="00576A7F" w:rsidRDefault="00703E25" w:rsidP="00576A7F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576A7F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576A7F">
        <w:rPr>
          <w:rFonts w:ascii="Times New Roman" w:hAnsi="Times New Roman"/>
          <w:sz w:val="28"/>
          <w:szCs w:val="28"/>
        </w:rPr>
        <w:t>Церковь во имя Святого Благоверного Александра Невского построена в 1887 году на деньги купца 2-й гильдии Кирилла Кривцова в память убиенного 1 марта 1881 года Александра II, освящена 4 декабря 1887 года[7].</w:t>
      </w: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Гостиницы и краеведческий музей имеются только в районном центрер.п.Колывань. Прибытие иностранных туристов возможно авиационным и железнодорожным транспортом до Новосибирска, далее автомобильным транспортом. </w:t>
      </w: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DD3D8D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DD3D8D">
      <w:pPr>
        <w:spacing w:line="240" w:lineRule="auto"/>
        <w:ind w:left="28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DD3D8D">
      <w:pPr>
        <w:spacing w:line="240" w:lineRule="auto"/>
        <w:ind w:left="-709" w:firstLine="709"/>
        <w:contextualSpacing/>
        <w:jc w:val="both"/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  <w:r w:rsidRPr="009D0640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1" o:spid="_x0000_i1033" type="#_x0000_t75" style="width:467.25pt;height:642.75pt;visibility:visible">
            <v:imagedata r:id="rId16" o:title=""/>
          </v:shape>
        </w:pict>
      </w: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  <w:r w:rsidRPr="009D0640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" o:spid="_x0000_i1034" type="#_x0000_t75" style="width:467.25pt;height:642.75pt;visibility:visible">
            <v:imagedata r:id="rId17" o:title=""/>
          </v:shape>
        </w:pict>
      </w: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,</w:t>
      </w: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  <w:r w:rsidRPr="009D0640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3" o:spid="_x0000_i1035" type="#_x0000_t75" style="width:467.25pt;height:642.75pt;visibility:visible">
            <v:imagedata r:id="rId18" o:title=""/>
          </v:shape>
        </w:pict>
      </w: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  <w:r w:rsidRPr="009D0640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4" o:spid="_x0000_i1036" type="#_x0000_t75" style="width:467.25pt;height:642.75pt;visibility:visible">
            <v:imagedata r:id="rId19" o:title=""/>
          </v:shape>
        </w:pict>
      </w: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  <w:r w:rsidRPr="009D0640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" o:spid="_x0000_i1037" type="#_x0000_t75" style="width:467.25pt;height:642.75pt;visibility:visible">
            <v:imagedata r:id="rId20" o:title=""/>
          </v:shape>
        </w:pict>
      </w: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  <w:r w:rsidRPr="009D0640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" o:spid="_x0000_i1038" type="#_x0000_t75" style="width:467.25pt;height:642.75pt;visibility:visible">
            <v:imagedata r:id="rId21" o:title=""/>
          </v:shape>
        </w:pict>
      </w: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  <w:r w:rsidRPr="009D0640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7" o:spid="_x0000_i1039" type="#_x0000_t75" style="width:467.25pt;height:642.75pt;visibility:visible">
            <v:imagedata r:id="rId22" o:title=""/>
          </v:shape>
        </w:pict>
      </w: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  <w:r w:rsidRPr="009D0640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8" o:spid="_x0000_i1040" type="#_x0000_t75" style="width:467.25pt;height:642.75pt;visibility:visible">
            <v:imagedata r:id="rId23" o:title=""/>
          </v:shape>
        </w:pict>
      </w: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  <w:r w:rsidRPr="009D0640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9" o:spid="_x0000_i1041" type="#_x0000_t75" style="width:467.25pt;height:642.75pt;visibility:visible">
            <v:imagedata r:id="rId24" o:title=""/>
          </v:shape>
        </w:pict>
      </w: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  <w:r w:rsidRPr="009D0640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0" o:spid="_x0000_i1042" type="#_x0000_t75" style="width:467.25pt;height:642.75pt;visibility:visible">
            <v:imagedata r:id="rId25" o:title=""/>
          </v:shape>
        </w:pict>
      </w: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703E25" w:rsidRPr="00ED67DE" w:rsidRDefault="00703E25" w:rsidP="00ED67DE">
      <w:pPr>
        <w:spacing w:line="240" w:lineRule="auto"/>
        <w:ind w:left="-709" w:firstLine="709"/>
        <w:contextualSpacing/>
        <w:jc w:val="center"/>
        <w:rPr>
          <w:rFonts w:ascii="Times New Roman" w:hAnsi="Times New Roman"/>
          <w:sz w:val="28"/>
          <w:szCs w:val="28"/>
        </w:rPr>
      </w:pPr>
      <w:r w:rsidRPr="009D0640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1" o:spid="_x0000_i1043" type="#_x0000_t75" style="width:467.25pt;height:642.75pt;visibility:visible">
            <v:imagedata r:id="rId26" o:title=""/>
          </v:shape>
        </w:pict>
      </w:r>
      <w:bookmarkStart w:id="0" w:name="_GoBack"/>
      <w:bookmarkEnd w:id="0"/>
    </w:p>
    <w:sectPr w:rsidR="00703E25" w:rsidRPr="00ED67DE" w:rsidSect="009E6FA6">
      <w:headerReference w:type="default" r:id="rId27"/>
      <w:pgSz w:w="11906" w:h="16838"/>
      <w:pgMar w:top="851" w:right="850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03E25" w:rsidRDefault="00703E25" w:rsidP="000C0A75">
      <w:pPr>
        <w:spacing w:after="0" w:line="240" w:lineRule="auto"/>
      </w:pPr>
      <w:r>
        <w:separator/>
      </w:r>
    </w:p>
  </w:endnote>
  <w:endnote w:type="continuationSeparator" w:id="1">
    <w:p w:rsidR="00703E25" w:rsidRDefault="00703E25" w:rsidP="000C0A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03E25" w:rsidRDefault="00703E25" w:rsidP="000C0A75">
      <w:pPr>
        <w:spacing w:after="0" w:line="240" w:lineRule="auto"/>
      </w:pPr>
      <w:r>
        <w:separator/>
      </w:r>
    </w:p>
  </w:footnote>
  <w:footnote w:type="continuationSeparator" w:id="1">
    <w:p w:rsidR="00703E25" w:rsidRDefault="00703E25" w:rsidP="000C0A7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03E25" w:rsidRDefault="00703E25">
    <w:pPr>
      <w:pStyle w:val="Header"/>
      <w:jc w:val="center"/>
    </w:pPr>
    <w:fldSimple w:instr="PAGE   \* MERGEFORMAT">
      <w:r>
        <w:rPr>
          <w:noProof/>
        </w:rPr>
        <w:t>11</w:t>
      </w:r>
    </w:fldSimple>
  </w:p>
  <w:p w:rsidR="00703E25" w:rsidRDefault="00703E25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D3D8D"/>
    <w:rsid w:val="00001B17"/>
    <w:rsid w:val="00004BAB"/>
    <w:rsid w:val="00015353"/>
    <w:rsid w:val="000217D8"/>
    <w:rsid w:val="00057C50"/>
    <w:rsid w:val="0007177B"/>
    <w:rsid w:val="000C0A75"/>
    <w:rsid w:val="000D2284"/>
    <w:rsid w:val="001018AB"/>
    <w:rsid w:val="001049A6"/>
    <w:rsid w:val="00132F21"/>
    <w:rsid w:val="001424A3"/>
    <w:rsid w:val="001A7C61"/>
    <w:rsid w:val="001C02E0"/>
    <w:rsid w:val="001D556D"/>
    <w:rsid w:val="001E7AB2"/>
    <w:rsid w:val="00200772"/>
    <w:rsid w:val="00202599"/>
    <w:rsid w:val="00216109"/>
    <w:rsid w:val="00232EAE"/>
    <w:rsid w:val="002743F2"/>
    <w:rsid w:val="00290A73"/>
    <w:rsid w:val="002939F6"/>
    <w:rsid w:val="0031435F"/>
    <w:rsid w:val="003460C7"/>
    <w:rsid w:val="0034664D"/>
    <w:rsid w:val="003727CA"/>
    <w:rsid w:val="003B2008"/>
    <w:rsid w:val="003F651E"/>
    <w:rsid w:val="00403DE8"/>
    <w:rsid w:val="00464328"/>
    <w:rsid w:val="004A1820"/>
    <w:rsid w:val="004B2B44"/>
    <w:rsid w:val="004C0896"/>
    <w:rsid w:val="004F28A5"/>
    <w:rsid w:val="00503B8D"/>
    <w:rsid w:val="00562CAA"/>
    <w:rsid w:val="00576A7F"/>
    <w:rsid w:val="005919F0"/>
    <w:rsid w:val="00595E9D"/>
    <w:rsid w:val="0063650D"/>
    <w:rsid w:val="0068278F"/>
    <w:rsid w:val="00687434"/>
    <w:rsid w:val="006A6B6E"/>
    <w:rsid w:val="006B29DE"/>
    <w:rsid w:val="006D4AC5"/>
    <w:rsid w:val="00703E25"/>
    <w:rsid w:val="0071302B"/>
    <w:rsid w:val="007136BB"/>
    <w:rsid w:val="00736B5F"/>
    <w:rsid w:val="00761FF3"/>
    <w:rsid w:val="0076462B"/>
    <w:rsid w:val="00770146"/>
    <w:rsid w:val="00784B76"/>
    <w:rsid w:val="007B304B"/>
    <w:rsid w:val="007B7D7C"/>
    <w:rsid w:val="007C0EB1"/>
    <w:rsid w:val="007C1989"/>
    <w:rsid w:val="007E1AE6"/>
    <w:rsid w:val="007F24C1"/>
    <w:rsid w:val="007F6076"/>
    <w:rsid w:val="008A1748"/>
    <w:rsid w:val="008A1D08"/>
    <w:rsid w:val="008A6CC7"/>
    <w:rsid w:val="00900484"/>
    <w:rsid w:val="00907AEE"/>
    <w:rsid w:val="0099579D"/>
    <w:rsid w:val="009A6A30"/>
    <w:rsid w:val="009D0640"/>
    <w:rsid w:val="009E6FA6"/>
    <w:rsid w:val="00A67CF7"/>
    <w:rsid w:val="00A80A17"/>
    <w:rsid w:val="00A900C8"/>
    <w:rsid w:val="00AA24E9"/>
    <w:rsid w:val="00AA2F72"/>
    <w:rsid w:val="00AB06A0"/>
    <w:rsid w:val="00AB5473"/>
    <w:rsid w:val="00AC4113"/>
    <w:rsid w:val="00B1245B"/>
    <w:rsid w:val="00B21F65"/>
    <w:rsid w:val="00B3323F"/>
    <w:rsid w:val="00B5113A"/>
    <w:rsid w:val="00B768A2"/>
    <w:rsid w:val="00BA7592"/>
    <w:rsid w:val="00BB6E55"/>
    <w:rsid w:val="00C36897"/>
    <w:rsid w:val="00C47963"/>
    <w:rsid w:val="00C62ADC"/>
    <w:rsid w:val="00C642AA"/>
    <w:rsid w:val="00C9215E"/>
    <w:rsid w:val="00C94493"/>
    <w:rsid w:val="00C950ED"/>
    <w:rsid w:val="00CB76F3"/>
    <w:rsid w:val="00CF1D7D"/>
    <w:rsid w:val="00D13A71"/>
    <w:rsid w:val="00D2287E"/>
    <w:rsid w:val="00D36BA8"/>
    <w:rsid w:val="00D400C2"/>
    <w:rsid w:val="00D453BA"/>
    <w:rsid w:val="00D46494"/>
    <w:rsid w:val="00D81B3C"/>
    <w:rsid w:val="00D857FD"/>
    <w:rsid w:val="00DA6C78"/>
    <w:rsid w:val="00DC46FD"/>
    <w:rsid w:val="00DD3D8D"/>
    <w:rsid w:val="00E020E5"/>
    <w:rsid w:val="00E13C14"/>
    <w:rsid w:val="00E16B08"/>
    <w:rsid w:val="00E6208C"/>
    <w:rsid w:val="00E65D34"/>
    <w:rsid w:val="00ED1411"/>
    <w:rsid w:val="00ED67DE"/>
    <w:rsid w:val="00F319DA"/>
    <w:rsid w:val="00F77B4B"/>
    <w:rsid w:val="00F835D4"/>
    <w:rsid w:val="00FF273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D3D8D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DD3D8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DD3D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DD3D8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0C0A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0C0A75"/>
    <w:rPr>
      <w:rFonts w:cs="Times New Roman"/>
    </w:rPr>
  </w:style>
  <w:style w:type="paragraph" w:styleId="Footer">
    <w:name w:val="footer"/>
    <w:basedOn w:val="Normal"/>
    <w:link w:val="FooterChar"/>
    <w:uiPriority w:val="99"/>
    <w:rsid w:val="000C0A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0C0A75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89250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9250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9250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9250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gif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817</TotalTime>
  <Pages>21</Pages>
  <Words>1260</Words>
  <Characters>7185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OXOTA</dc:creator>
  <cp:keywords/>
  <dc:description/>
  <cp:lastModifiedBy>Bondartsov</cp:lastModifiedBy>
  <cp:revision>55</cp:revision>
  <dcterms:created xsi:type="dcterms:W3CDTF">2014-10-23T05:48:00Z</dcterms:created>
  <dcterms:modified xsi:type="dcterms:W3CDTF">2015-12-22T12:12:00Z</dcterms:modified>
</cp:coreProperties>
</file>